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E8B" w:rsidRDefault="00834E8B" w:rsidP="00834E8B">
      <w:pPr>
        <w:autoSpaceDE w:val="0"/>
        <w:autoSpaceDN w:val="0"/>
        <w:adjustRightInd w:val="0"/>
        <w:jc w:val="center"/>
        <w:rPr>
          <w:rFonts w:ascii="Times New Roman CYR" w:hAnsi="Times New Roman CYR" w:cs="Times New Roman CYR"/>
          <w:b/>
          <w:bCs/>
          <w:color w:val="auto"/>
          <w:szCs w:val="24"/>
        </w:rPr>
      </w:pPr>
    </w:p>
    <w:p w:rsidR="00DB10EB" w:rsidRDefault="00834E8B" w:rsidP="00834E8B">
      <w:pPr>
        <w:autoSpaceDE w:val="0"/>
        <w:autoSpaceDN w:val="0"/>
        <w:adjustRightInd w:val="0"/>
        <w:jc w:val="center"/>
        <w:rPr>
          <w:rFonts w:ascii="Times New Roman CYR" w:hAnsi="Times New Roman CYR" w:cs="Times New Roman CYR"/>
          <w:b/>
          <w:bCs/>
          <w:color w:val="auto"/>
          <w:szCs w:val="24"/>
        </w:rPr>
      </w:pPr>
      <w:r w:rsidRPr="00834E8B">
        <w:rPr>
          <w:rFonts w:ascii="Times New Roman CYR" w:hAnsi="Times New Roman CYR" w:cs="Times New Roman CYR"/>
          <w:b/>
          <w:bCs/>
          <w:color w:val="auto"/>
          <w:szCs w:val="24"/>
        </w:rPr>
        <w:t>АД</w:t>
      </w:r>
      <w:r w:rsidR="00DB10EB">
        <w:rPr>
          <w:rFonts w:ascii="Times New Roman CYR" w:hAnsi="Times New Roman CYR" w:cs="Times New Roman CYR"/>
          <w:b/>
          <w:bCs/>
          <w:color w:val="auto"/>
          <w:szCs w:val="24"/>
        </w:rPr>
        <w:t>МИНИСТРАЦИЯ</w:t>
      </w:r>
    </w:p>
    <w:p w:rsidR="00834E8B" w:rsidRPr="00834E8B" w:rsidRDefault="00DB10EB" w:rsidP="00834E8B">
      <w:pPr>
        <w:autoSpaceDE w:val="0"/>
        <w:autoSpaceDN w:val="0"/>
        <w:adjustRightInd w:val="0"/>
        <w:jc w:val="center"/>
        <w:rPr>
          <w:rFonts w:ascii="Times New Roman CYR" w:hAnsi="Times New Roman CYR" w:cs="Times New Roman CYR"/>
          <w:color w:val="auto"/>
          <w:szCs w:val="24"/>
        </w:rPr>
      </w:pPr>
      <w:r>
        <w:rPr>
          <w:rFonts w:ascii="Times New Roman CYR" w:hAnsi="Times New Roman CYR" w:cs="Times New Roman CYR"/>
          <w:b/>
          <w:bCs/>
          <w:color w:val="auto"/>
          <w:szCs w:val="24"/>
        </w:rPr>
        <w:t xml:space="preserve"> МОРДОВСКО-ПИШЛИНСКОГО</w:t>
      </w:r>
      <w:r w:rsidR="00834E8B" w:rsidRPr="00834E8B">
        <w:rPr>
          <w:rFonts w:ascii="Times New Roman CYR" w:hAnsi="Times New Roman CYR" w:cs="Times New Roman CYR"/>
          <w:b/>
          <w:bCs/>
          <w:color w:val="auto"/>
          <w:szCs w:val="24"/>
        </w:rPr>
        <w:t xml:space="preserve"> СЕЛЬСКОГО ПОСЕЛЕНИЯ</w:t>
      </w:r>
    </w:p>
    <w:p w:rsidR="00834E8B" w:rsidRPr="00834E8B" w:rsidRDefault="00834E8B" w:rsidP="00834E8B">
      <w:pPr>
        <w:autoSpaceDE w:val="0"/>
        <w:autoSpaceDN w:val="0"/>
        <w:adjustRightInd w:val="0"/>
        <w:jc w:val="center"/>
        <w:rPr>
          <w:rFonts w:ascii="Times New Roman CYR" w:hAnsi="Times New Roman CYR" w:cs="Times New Roman CYR"/>
          <w:color w:val="auto"/>
          <w:szCs w:val="24"/>
        </w:rPr>
      </w:pPr>
      <w:proofErr w:type="gramStart"/>
      <w:r w:rsidRPr="00834E8B">
        <w:rPr>
          <w:rFonts w:ascii="Times New Roman CYR" w:hAnsi="Times New Roman CYR" w:cs="Times New Roman CYR"/>
          <w:b/>
          <w:bCs/>
          <w:color w:val="auto"/>
          <w:szCs w:val="24"/>
        </w:rPr>
        <w:t>РУЗАЕВСКОГО  МУНИЦИПАЛЬНОГО</w:t>
      </w:r>
      <w:proofErr w:type="gramEnd"/>
      <w:r w:rsidRPr="00834E8B">
        <w:rPr>
          <w:rFonts w:ascii="Times New Roman CYR" w:hAnsi="Times New Roman CYR" w:cs="Times New Roman CYR"/>
          <w:b/>
          <w:bCs/>
          <w:color w:val="auto"/>
          <w:szCs w:val="24"/>
        </w:rPr>
        <w:t xml:space="preserve">  РАЙОНА</w:t>
      </w:r>
    </w:p>
    <w:p w:rsidR="00834E8B" w:rsidRPr="00834E8B" w:rsidRDefault="00834E8B" w:rsidP="00834E8B">
      <w:pPr>
        <w:autoSpaceDE w:val="0"/>
        <w:autoSpaceDN w:val="0"/>
        <w:adjustRightInd w:val="0"/>
        <w:jc w:val="center"/>
        <w:rPr>
          <w:rFonts w:ascii="Times New Roman CYR" w:hAnsi="Times New Roman CYR" w:cs="Times New Roman CYR"/>
          <w:color w:val="auto"/>
          <w:szCs w:val="24"/>
        </w:rPr>
      </w:pPr>
      <w:proofErr w:type="gramStart"/>
      <w:r w:rsidRPr="00834E8B">
        <w:rPr>
          <w:rFonts w:ascii="Times New Roman CYR" w:hAnsi="Times New Roman CYR" w:cs="Times New Roman CYR"/>
          <w:b/>
          <w:bCs/>
          <w:color w:val="auto"/>
          <w:szCs w:val="24"/>
        </w:rPr>
        <w:t>РЕСПУБЛИКИ  МОРДОВИЯ</w:t>
      </w:r>
      <w:proofErr w:type="gramEnd"/>
    </w:p>
    <w:p w:rsidR="00834E8B" w:rsidRPr="00834E8B" w:rsidRDefault="00834E8B" w:rsidP="00834E8B">
      <w:pPr>
        <w:autoSpaceDE w:val="0"/>
        <w:autoSpaceDN w:val="0"/>
        <w:adjustRightInd w:val="0"/>
        <w:jc w:val="center"/>
        <w:rPr>
          <w:rFonts w:ascii="Times New Roman CYR" w:hAnsi="Times New Roman CYR" w:cs="Times New Roman CYR"/>
          <w:color w:val="auto"/>
          <w:szCs w:val="24"/>
        </w:rPr>
      </w:pPr>
    </w:p>
    <w:p w:rsidR="00834E8B" w:rsidRPr="00834E8B" w:rsidRDefault="00834E8B" w:rsidP="00834E8B">
      <w:pPr>
        <w:keepNext/>
        <w:autoSpaceDE w:val="0"/>
        <w:autoSpaceDN w:val="0"/>
        <w:adjustRightInd w:val="0"/>
        <w:jc w:val="center"/>
        <w:rPr>
          <w:rFonts w:ascii="Times New Roman CYR" w:hAnsi="Times New Roman CYR" w:cs="Times New Roman CYR"/>
          <w:color w:val="auto"/>
          <w:szCs w:val="24"/>
        </w:rPr>
      </w:pPr>
    </w:p>
    <w:p w:rsidR="00834E8B" w:rsidRPr="00834E8B" w:rsidRDefault="00834E8B" w:rsidP="00834E8B">
      <w:pPr>
        <w:autoSpaceDE w:val="0"/>
        <w:autoSpaceDN w:val="0"/>
        <w:adjustRightInd w:val="0"/>
        <w:jc w:val="center"/>
        <w:rPr>
          <w:rFonts w:ascii="Times New Roman CYR" w:hAnsi="Times New Roman CYR" w:cs="Times New Roman CYR"/>
          <w:color w:val="auto"/>
          <w:szCs w:val="24"/>
        </w:rPr>
      </w:pPr>
    </w:p>
    <w:p w:rsidR="00834E8B" w:rsidRPr="00834E8B" w:rsidRDefault="00834E8B" w:rsidP="00834E8B">
      <w:pPr>
        <w:autoSpaceDE w:val="0"/>
        <w:autoSpaceDN w:val="0"/>
        <w:adjustRightInd w:val="0"/>
        <w:jc w:val="center"/>
        <w:rPr>
          <w:rFonts w:ascii="Times New Roman CYR" w:hAnsi="Times New Roman CYR" w:cs="Times New Roman CYR"/>
          <w:color w:val="auto"/>
          <w:szCs w:val="24"/>
        </w:rPr>
      </w:pPr>
      <w:r w:rsidRPr="00834E8B">
        <w:rPr>
          <w:rFonts w:ascii="Times New Roman CYR" w:hAnsi="Times New Roman CYR" w:cs="Times New Roman CYR"/>
          <w:b/>
          <w:bCs/>
          <w:color w:val="auto"/>
          <w:sz w:val="34"/>
          <w:szCs w:val="34"/>
        </w:rPr>
        <w:t>ПОСТАНОВЛЕНИЕ</w:t>
      </w:r>
    </w:p>
    <w:p w:rsidR="00834E8B" w:rsidRPr="00834E8B" w:rsidRDefault="00834E8B" w:rsidP="00834E8B">
      <w:pPr>
        <w:keepNext/>
        <w:autoSpaceDE w:val="0"/>
        <w:autoSpaceDN w:val="0"/>
        <w:adjustRightInd w:val="0"/>
        <w:rPr>
          <w:rFonts w:ascii="Times New Roman CYR" w:hAnsi="Times New Roman CYR" w:cs="Times New Roman CYR"/>
          <w:color w:val="auto"/>
          <w:szCs w:val="24"/>
        </w:rPr>
      </w:pPr>
      <w:r w:rsidRPr="00834E8B">
        <w:rPr>
          <w:rFonts w:ascii="Times New Roman CYR" w:hAnsi="Times New Roman CYR" w:cs="Times New Roman CYR"/>
          <w:color w:val="auto"/>
          <w:szCs w:val="24"/>
        </w:rPr>
        <w:t xml:space="preserve">  </w:t>
      </w:r>
    </w:p>
    <w:p w:rsidR="00834E8B" w:rsidRPr="00834E8B" w:rsidRDefault="00834E8B" w:rsidP="00834E8B">
      <w:pPr>
        <w:keepNext/>
        <w:autoSpaceDE w:val="0"/>
        <w:autoSpaceDN w:val="0"/>
        <w:adjustRightInd w:val="0"/>
        <w:rPr>
          <w:rFonts w:ascii="Times New Roman CYR" w:hAnsi="Times New Roman CYR" w:cs="Times New Roman CYR"/>
          <w:color w:val="auto"/>
          <w:szCs w:val="24"/>
        </w:rPr>
      </w:pPr>
      <w:r w:rsidRPr="00834E8B">
        <w:rPr>
          <w:rFonts w:ascii="Times New Roman CYR" w:hAnsi="Times New Roman CYR" w:cs="Times New Roman CYR"/>
          <w:color w:val="auto"/>
          <w:szCs w:val="24"/>
        </w:rPr>
        <w:t xml:space="preserve"> </w:t>
      </w:r>
      <w:r w:rsidR="00B9051D">
        <w:rPr>
          <w:rFonts w:ascii="Times New Roman CYR" w:hAnsi="Times New Roman CYR" w:cs="Times New Roman CYR"/>
          <w:color w:val="auto"/>
          <w:sz w:val="28"/>
          <w:szCs w:val="28"/>
        </w:rPr>
        <w:t>23.07.</w:t>
      </w:r>
      <w:r w:rsidRPr="00834E8B">
        <w:rPr>
          <w:rFonts w:ascii="Times New Roman CYR" w:hAnsi="Times New Roman CYR" w:cs="Times New Roman CYR"/>
          <w:color w:val="auto"/>
          <w:sz w:val="28"/>
          <w:szCs w:val="28"/>
        </w:rPr>
        <w:t xml:space="preserve">2025г.                                                                                                   </w:t>
      </w:r>
      <w:proofErr w:type="gramStart"/>
      <w:r w:rsidRPr="00834E8B">
        <w:rPr>
          <w:rFonts w:ascii="Times New Roman CYR" w:hAnsi="Times New Roman CYR" w:cs="Times New Roman CYR"/>
          <w:color w:val="auto"/>
          <w:sz w:val="28"/>
          <w:szCs w:val="28"/>
        </w:rPr>
        <w:t xml:space="preserve">№  </w:t>
      </w:r>
      <w:r w:rsidR="00B9051D">
        <w:rPr>
          <w:rFonts w:ascii="Times New Roman CYR" w:hAnsi="Times New Roman CYR" w:cs="Times New Roman CYR"/>
          <w:color w:val="auto"/>
          <w:sz w:val="28"/>
          <w:szCs w:val="28"/>
        </w:rPr>
        <w:t>38</w:t>
      </w:r>
      <w:proofErr w:type="gramEnd"/>
      <w:r w:rsidRPr="00834E8B">
        <w:rPr>
          <w:rFonts w:ascii="Times New Roman CYR" w:hAnsi="Times New Roman CYR" w:cs="Times New Roman CYR"/>
          <w:color w:val="auto"/>
          <w:sz w:val="28"/>
          <w:szCs w:val="28"/>
        </w:rPr>
        <w:t xml:space="preserve">                                                                             </w:t>
      </w:r>
    </w:p>
    <w:p w:rsidR="00834E8B" w:rsidRDefault="00DB10EB" w:rsidP="00834E8B">
      <w:pPr>
        <w:widowControl/>
        <w:spacing w:before="102"/>
        <w:jc w:val="center"/>
        <w:rPr>
          <w:color w:val="auto"/>
          <w:sz w:val="28"/>
          <w:szCs w:val="28"/>
        </w:rPr>
      </w:pPr>
      <w:r>
        <w:rPr>
          <w:color w:val="auto"/>
          <w:sz w:val="28"/>
          <w:szCs w:val="28"/>
        </w:rPr>
        <w:t xml:space="preserve">с. Мордовская </w:t>
      </w:r>
      <w:proofErr w:type="spellStart"/>
      <w:r>
        <w:rPr>
          <w:color w:val="auto"/>
          <w:sz w:val="28"/>
          <w:szCs w:val="28"/>
        </w:rPr>
        <w:t>Пишля</w:t>
      </w:r>
      <w:proofErr w:type="spellEnd"/>
    </w:p>
    <w:p w:rsidR="00DB10EB" w:rsidRPr="00834E8B" w:rsidRDefault="00DB10EB" w:rsidP="00834E8B">
      <w:pPr>
        <w:widowControl/>
        <w:spacing w:before="102"/>
        <w:jc w:val="center"/>
        <w:rPr>
          <w:color w:val="auto"/>
          <w:sz w:val="28"/>
          <w:szCs w:val="28"/>
        </w:rPr>
      </w:pPr>
    </w:p>
    <w:p w:rsidR="00834E8B" w:rsidRPr="00B9051D" w:rsidRDefault="00834E8B" w:rsidP="00B9051D">
      <w:pPr>
        <w:jc w:val="center"/>
        <w:rPr>
          <w:b/>
          <w:sz w:val="28"/>
          <w:szCs w:val="28"/>
        </w:rPr>
      </w:pPr>
      <w:r w:rsidRPr="00B9051D">
        <w:rPr>
          <w:b/>
          <w:sz w:val="28"/>
          <w:szCs w:val="28"/>
        </w:rPr>
        <w:t>Об утверждении Порядка работы с</w:t>
      </w:r>
    </w:p>
    <w:p w:rsidR="00834E8B" w:rsidRPr="00B9051D" w:rsidRDefault="00834E8B" w:rsidP="00B9051D">
      <w:pPr>
        <w:jc w:val="center"/>
        <w:rPr>
          <w:b/>
          <w:sz w:val="28"/>
          <w:szCs w:val="28"/>
        </w:rPr>
      </w:pPr>
      <w:r w:rsidRPr="00B9051D">
        <w:rPr>
          <w:b/>
          <w:sz w:val="28"/>
          <w:szCs w:val="28"/>
        </w:rPr>
        <w:t>обращениями граждан в администрации</w:t>
      </w:r>
    </w:p>
    <w:p w:rsidR="00B32EEA" w:rsidRPr="00B9051D" w:rsidRDefault="00DB10EB" w:rsidP="00B9051D">
      <w:pPr>
        <w:jc w:val="center"/>
        <w:rPr>
          <w:b/>
          <w:sz w:val="28"/>
          <w:szCs w:val="28"/>
        </w:rPr>
      </w:pPr>
      <w:r w:rsidRPr="00B9051D">
        <w:rPr>
          <w:b/>
          <w:sz w:val="28"/>
          <w:szCs w:val="28"/>
        </w:rPr>
        <w:t>Мордовско-</w:t>
      </w:r>
      <w:proofErr w:type="spellStart"/>
      <w:r w:rsidRPr="00B9051D">
        <w:rPr>
          <w:b/>
          <w:sz w:val="28"/>
          <w:szCs w:val="28"/>
        </w:rPr>
        <w:t>Пишлинского</w:t>
      </w:r>
      <w:proofErr w:type="spellEnd"/>
      <w:r w:rsidR="00834E8B" w:rsidRPr="00B9051D">
        <w:rPr>
          <w:b/>
          <w:sz w:val="28"/>
          <w:szCs w:val="28"/>
        </w:rPr>
        <w:t xml:space="preserve"> сельского поселения</w:t>
      </w:r>
    </w:p>
    <w:p w:rsidR="00834E8B" w:rsidRPr="00B9051D" w:rsidRDefault="00834E8B" w:rsidP="00B9051D">
      <w:pPr>
        <w:jc w:val="center"/>
        <w:rPr>
          <w:b/>
        </w:rPr>
      </w:pPr>
    </w:p>
    <w:p w:rsidR="00B32EEA" w:rsidRDefault="00D43D14">
      <w:pPr>
        <w:ind w:firstLine="567"/>
        <w:jc w:val="both"/>
        <w:rPr>
          <w:sz w:val="28"/>
        </w:rPr>
      </w:pPr>
      <w:r>
        <w:rPr>
          <w:sz w:val="28"/>
        </w:rPr>
        <w:t xml:space="preserve">В соответствии с федеральными законами от 06.10.2003 № 131-ФЗ «Об общих принципах организации местного самоуправления в Российской Федерации», от 02.05.2006 № 59-ФЗ «О порядке рассмотрения обращений граждан Российской Федерации» с изменениями от 04.08.2023, </w:t>
      </w:r>
      <w:r>
        <w:rPr>
          <w:rFonts w:ascii="XO Thames" w:hAnsi="XO Thames"/>
          <w:color w:val="000000"/>
          <w:sz w:val="28"/>
          <w:highlight w:val="white"/>
        </w:rPr>
        <w:t>от 28.12.2024 N 547-ФЗ "О внесении изменений в Федеральный закон "О порядке рассмотрения обращений граждан Российской Федерации"</w:t>
      </w:r>
    </w:p>
    <w:p w:rsidR="00B32EEA" w:rsidRDefault="00B32EEA">
      <w:pPr>
        <w:tabs>
          <w:tab w:val="left" w:pos="0"/>
        </w:tabs>
        <w:jc w:val="center"/>
      </w:pPr>
    </w:p>
    <w:p w:rsidR="00B32EEA" w:rsidRDefault="00D43D14">
      <w:pPr>
        <w:tabs>
          <w:tab w:val="left" w:pos="0"/>
        </w:tabs>
        <w:jc w:val="center"/>
      </w:pPr>
      <w:r>
        <w:rPr>
          <w:sz w:val="28"/>
        </w:rPr>
        <w:t xml:space="preserve">ПОСТАНОВЛЯЮ:    </w:t>
      </w:r>
    </w:p>
    <w:p w:rsidR="00B32EEA" w:rsidRDefault="00A7156A">
      <w:pPr>
        <w:ind w:firstLine="567"/>
        <w:jc w:val="both"/>
      </w:pPr>
      <w:r>
        <w:rPr>
          <w:sz w:val="28"/>
        </w:rPr>
        <w:t xml:space="preserve">1. Утвердить Порядок </w:t>
      </w:r>
      <w:r w:rsidR="00D43D14">
        <w:rPr>
          <w:sz w:val="28"/>
        </w:rPr>
        <w:t xml:space="preserve">организации работы по рассмотрению обращений граждан в Администрации </w:t>
      </w:r>
      <w:r w:rsidR="00DB10EB">
        <w:rPr>
          <w:sz w:val="28"/>
        </w:rPr>
        <w:t>Мордовско-</w:t>
      </w:r>
      <w:proofErr w:type="spellStart"/>
      <w:r w:rsidR="00DB10EB">
        <w:rPr>
          <w:sz w:val="28"/>
        </w:rPr>
        <w:t>Пишлинского</w:t>
      </w:r>
      <w:proofErr w:type="spellEnd"/>
      <w:r w:rsidR="00D43D14">
        <w:rPr>
          <w:sz w:val="28"/>
        </w:rPr>
        <w:t xml:space="preserve"> сельского поселения согласно приложению</w:t>
      </w:r>
      <w:r>
        <w:rPr>
          <w:sz w:val="28"/>
        </w:rPr>
        <w:t>,</w:t>
      </w:r>
      <w:r w:rsidR="00D43D14">
        <w:rPr>
          <w:sz w:val="28"/>
        </w:rPr>
        <w:t xml:space="preserve"> к настоящему постановлению.</w:t>
      </w:r>
    </w:p>
    <w:p w:rsidR="00B32EEA" w:rsidRDefault="00834E8B">
      <w:pPr>
        <w:ind w:firstLine="567"/>
        <w:jc w:val="both"/>
      </w:pPr>
      <w:r>
        <w:rPr>
          <w:sz w:val="28"/>
        </w:rPr>
        <w:t>2.</w:t>
      </w:r>
      <w:r w:rsidR="00D43D14">
        <w:rPr>
          <w:sz w:val="28"/>
        </w:rPr>
        <w:t xml:space="preserve"> Постановление разместить на официальном сайте</w:t>
      </w:r>
      <w:r w:rsidR="00D43D14">
        <w:rPr>
          <w:color w:val="000000"/>
          <w:sz w:val="28"/>
        </w:rPr>
        <w:t xml:space="preserve"> Администрации </w:t>
      </w:r>
      <w:r w:rsidR="00DB10EB">
        <w:rPr>
          <w:color w:val="000000"/>
          <w:sz w:val="28"/>
        </w:rPr>
        <w:t>Мордовско-</w:t>
      </w:r>
      <w:proofErr w:type="spellStart"/>
      <w:r w:rsidR="00DB10EB">
        <w:rPr>
          <w:color w:val="000000"/>
          <w:sz w:val="28"/>
        </w:rPr>
        <w:t>Пишлинского</w:t>
      </w:r>
      <w:proofErr w:type="spellEnd"/>
      <w:r w:rsidR="00D43D14">
        <w:rPr>
          <w:color w:val="000000"/>
          <w:sz w:val="28"/>
        </w:rPr>
        <w:t xml:space="preserve"> сельского поселения </w:t>
      </w:r>
      <w:r>
        <w:rPr>
          <w:rFonts w:ascii="XO Thames" w:hAnsi="XO Thames"/>
          <w:sz w:val="28"/>
        </w:rPr>
        <w:t xml:space="preserve">Рузаевского района </w:t>
      </w:r>
      <w:r w:rsidR="00D43D14">
        <w:rPr>
          <w:sz w:val="28"/>
        </w:rPr>
        <w:t xml:space="preserve">в информационно-телекоммуникационной сети «Интернет». </w:t>
      </w:r>
    </w:p>
    <w:p w:rsidR="00B32EEA" w:rsidRDefault="00834E8B">
      <w:pPr>
        <w:ind w:firstLine="567"/>
        <w:jc w:val="both"/>
      </w:pPr>
      <w:r>
        <w:rPr>
          <w:sz w:val="28"/>
        </w:rPr>
        <w:t>3</w:t>
      </w:r>
      <w:r w:rsidR="00D43D14">
        <w:rPr>
          <w:sz w:val="28"/>
        </w:rPr>
        <w:t>.   Постановление вступает в силу после его официального опубликования.</w:t>
      </w:r>
    </w:p>
    <w:p w:rsidR="00B32EEA" w:rsidRDefault="00834E8B">
      <w:pPr>
        <w:tabs>
          <w:tab w:val="left" w:pos="0"/>
        </w:tabs>
        <w:ind w:firstLine="567"/>
        <w:jc w:val="both"/>
      </w:pPr>
      <w:r>
        <w:rPr>
          <w:sz w:val="28"/>
        </w:rPr>
        <w:t>4</w:t>
      </w:r>
      <w:r w:rsidR="00D43D14">
        <w:rPr>
          <w:sz w:val="28"/>
        </w:rPr>
        <w:t xml:space="preserve">. Ответственность за соблюдение требований Порядка возложить на заместителя главы Администрации </w:t>
      </w:r>
      <w:r w:rsidR="00DB10EB">
        <w:rPr>
          <w:sz w:val="28"/>
        </w:rPr>
        <w:t>Мордовско-</w:t>
      </w:r>
      <w:proofErr w:type="spellStart"/>
      <w:r w:rsidR="00DB10EB">
        <w:rPr>
          <w:sz w:val="28"/>
        </w:rPr>
        <w:t>Пишлинского</w:t>
      </w:r>
      <w:proofErr w:type="spellEnd"/>
      <w:r w:rsidR="00D43D14">
        <w:rPr>
          <w:sz w:val="28"/>
        </w:rPr>
        <w:t xml:space="preserve"> сельского поселения.</w:t>
      </w:r>
    </w:p>
    <w:p w:rsidR="00B32EEA" w:rsidRDefault="00834E8B">
      <w:pPr>
        <w:tabs>
          <w:tab w:val="left" w:pos="0"/>
        </w:tabs>
        <w:ind w:firstLine="567"/>
        <w:jc w:val="both"/>
      </w:pPr>
      <w:r>
        <w:rPr>
          <w:sz w:val="28"/>
        </w:rPr>
        <w:t>5</w:t>
      </w:r>
      <w:r w:rsidR="00D43D14">
        <w:rPr>
          <w:sz w:val="28"/>
        </w:rPr>
        <w:t>. Контроль за исполнением настоящего постановления оставляю за собой.</w:t>
      </w:r>
    </w:p>
    <w:p w:rsidR="00B32EEA" w:rsidRDefault="00B32EEA">
      <w:pPr>
        <w:tabs>
          <w:tab w:val="left" w:pos="0"/>
        </w:tabs>
        <w:ind w:firstLine="567"/>
        <w:jc w:val="both"/>
      </w:pPr>
    </w:p>
    <w:p w:rsidR="00834E8B" w:rsidRDefault="00834E8B">
      <w:pPr>
        <w:tabs>
          <w:tab w:val="left" w:pos="0"/>
        </w:tabs>
        <w:ind w:firstLine="567"/>
        <w:jc w:val="both"/>
      </w:pPr>
    </w:p>
    <w:p w:rsidR="00B32EEA" w:rsidRDefault="00B32EEA">
      <w:pPr>
        <w:tabs>
          <w:tab w:val="left" w:pos="0"/>
        </w:tabs>
        <w:ind w:firstLine="567"/>
        <w:jc w:val="both"/>
      </w:pPr>
    </w:p>
    <w:p w:rsidR="00B32EEA" w:rsidRDefault="00D43D14">
      <w:pPr>
        <w:jc w:val="both"/>
        <w:rPr>
          <w:rFonts w:ascii="XO Thames" w:hAnsi="XO Thames"/>
          <w:color w:val="000000"/>
          <w:sz w:val="28"/>
        </w:rPr>
      </w:pPr>
      <w:r>
        <w:rPr>
          <w:rFonts w:ascii="XO Thames" w:hAnsi="XO Thames"/>
          <w:color w:val="000000"/>
          <w:sz w:val="28"/>
        </w:rPr>
        <w:t xml:space="preserve"> Глав</w:t>
      </w:r>
      <w:r w:rsidR="00D21FF2">
        <w:rPr>
          <w:rFonts w:ascii="XO Thames" w:hAnsi="XO Thames"/>
          <w:color w:val="000000"/>
          <w:sz w:val="28"/>
        </w:rPr>
        <w:t>а</w:t>
      </w:r>
      <w:r>
        <w:rPr>
          <w:rFonts w:ascii="XO Thames" w:hAnsi="XO Thames"/>
          <w:color w:val="000000"/>
          <w:sz w:val="28"/>
        </w:rPr>
        <w:t xml:space="preserve"> </w:t>
      </w:r>
      <w:r w:rsidR="00DB10EB">
        <w:rPr>
          <w:rFonts w:ascii="XO Thames" w:hAnsi="XO Thames"/>
          <w:color w:val="000000"/>
          <w:sz w:val="28"/>
        </w:rPr>
        <w:t>Мордовско-</w:t>
      </w:r>
      <w:proofErr w:type="spellStart"/>
      <w:r w:rsidR="00DB10EB">
        <w:rPr>
          <w:rFonts w:ascii="XO Thames" w:hAnsi="XO Thames"/>
          <w:color w:val="000000"/>
          <w:sz w:val="28"/>
        </w:rPr>
        <w:t>Пишлинского</w:t>
      </w:r>
      <w:proofErr w:type="spellEnd"/>
      <w:r>
        <w:rPr>
          <w:rFonts w:ascii="XO Thames" w:hAnsi="XO Thames"/>
          <w:color w:val="000000"/>
          <w:sz w:val="28"/>
        </w:rPr>
        <w:t xml:space="preserve"> </w:t>
      </w:r>
    </w:p>
    <w:p w:rsidR="00B32EEA" w:rsidRDefault="00D43D14">
      <w:pPr>
        <w:jc w:val="both"/>
        <w:rPr>
          <w:rFonts w:ascii="XO Thames" w:hAnsi="XO Thames"/>
          <w:color w:val="000000"/>
          <w:sz w:val="28"/>
        </w:rPr>
      </w:pPr>
      <w:r>
        <w:rPr>
          <w:rFonts w:ascii="XO Thames" w:hAnsi="XO Thames"/>
          <w:color w:val="000000"/>
          <w:sz w:val="28"/>
        </w:rPr>
        <w:t xml:space="preserve">сельского поселения                                                     </w:t>
      </w:r>
      <w:r w:rsidR="00DB10EB">
        <w:rPr>
          <w:rFonts w:ascii="XO Thames" w:hAnsi="XO Thames"/>
          <w:color w:val="000000"/>
          <w:sz w:val="28"/>
        </w:rPr>
        <w:t xml:space="preserve">                    </w:t>
      </w:r>
      <w:proofErr w:type="spellStart"/>
      <w:r w:rsidR="00DB10EB">
        <w:rPr>
          <w:rFonts w:ascii="XO Thames" w:hAnsi="XO Thames"/>
          <w:color w:val="000000"/>
          <w:sz w:val="28"/>
        </w:rPr>
        <w:t>Ю.М.Гирчева</w:t>
      </w:r>
      <w:proofErr w:type="spellEnd"/>
    </w:p>
    <w:p w:rsidR="00B32EEA" w:rsidRDefault="00B32EEA">
      <w:pPr>
        <w:tabs>
          <w:tab w:val="left" w:pos="0"/>
        </w:tabs>
        <w:ind w:firstLine="567"/>
        <w:jc w:val="both"/>
        <w:rPr>
          <w:sz w:val="28"/>
        </w:rPr>
      </w:pPr>
    </w:p>
    <w:p w:rsidR="00834E8B" w:rsidRDefault="00834E8B">
      <w:pPr>
        <w:tabs>
          <w:tab w:val="left" w:pos="0"/>
        </w:tabs>
        <w:ind w:firstLine="567"/>
        <w:jc w:val="both"/>
        <w:rPr>
          <w:sz w:val="28"/>
        </w:rPr>
      </w:pPr>
    </w:p>
    <w:p w:rsidR="00834E8B" w:rsidRDefault="00834E8B">
      <w:pPr>
        <w:tabs>
          <w:tab w:val="left" w:pos="0"/>
        </w:tabs>
        <w:ind w:firstLine="567"/>
        <w:jc w:val="both"/>
        <w:rPr>
          <w:sz w:val="28"/>
        </w:rPr>
      </w:pPr>
    </w:p>
    <w:p w:rsidR="00834E8B" w:rsidRDefault="00834E8B">
      <w:pPr>
        <w:tabs>
          <w:tab w:val="left" w:pos="0"/>
        </w:tabs>
        <w:ind w:firstLine="567"/>
        <w:jc w:val="both"/>
        <w:rPr>
          <w:sz w:val="28"/>
        </w:rPr>
      </w:pPr>
    </w:p>
    <w:p w:rsidR="00834E8B" w:rsidRDefault="00834E8B">
      <w:pPr>
        <w:tabs>
          <w:tab w:val="left" w:pos="0"/>
        </w:tabs>
        <w:ind w:firstLine="567"/>
        <w:jc w:val="both"/>
        <w:rPr>
          <w:sz w:val="28"/>
        </w:rPr>
      </w:pPr>
    </w:p>
    <w:p w:rsidR="00B32EEA" w:rsidRDefault="00B32EEA">
      <w:pPr>
        <w:ind w:left="5812"/>
        <w:jc w:val="center"/>
        <w:rPr>
          <w:sz w:val="28"/>
        </w:rPr>
      </w:pPr>
    </w:p>
    <w:p w:rsidR="00B32EEA" w:rsidRDefault="00B32EEA">
      <w:pPr>
        <w:ind w:left="5812"/>
        <w:rPr>
          <w:sz w:val="28"/>
        </w:rPr>
      </w:pPr>
    </w:p>
    <w:p w:rsidR="00B32EEA" w:rsidRDefault="00D43D14" w:rsidP="00D21FF2">
      <w:pPr>
        <w:ind w:left="5812"/>
        <w:rPr>
          <w:sz w:val="28"/>
        </w:rPr>
      </w:pPr>
      <w:r>
        <w:rPr>
          <w:sz w:val="28"/>
        </w:rPr>
        <w:t>Приложение</w:t>
      </w:r>
    </w:p>
    <w:p w:rsidR="00B32EEA" w:rsidRDefault="00D43D14" w:rsidP="00D21FF2">
      <w:pPr>
        <w:ind w:left="5812"/>
        <w:rPr>
          <w:sz w:val="28"/>
        </w:rPr>
      </w:pPr>
      <w:proofErr w:type="gramStart"/>
      <w:r>
        <w:rPr>
          <w:sz w:val="28"/>
        </w:rPr>
        <w:t>к  постановлению</w:t>
      </w:r>
      <w:proofErr w:type="gramEnd"/>
      <w:r w:rsidR="00D21FF2">
        <w:rPr>
          <w:sz w:val="28"/>
        </w:rPr>
        <w:t xml:space="preserve"> </w:t>
      </w:r>
      <w:r>
        <w:rPr>
          <w:sz w:val="28"/>
        </w:rPr>
        <w:t xml:space="preserve">Администрации </w:t>
      </w:r>
      <w:r w:rsidR="00DB10EB">
        <w:rPr>
          <w:sz w:val="28"/>
        </w:rPr>
        <w:t>Мордовско-</w:t>
      </w:r>
      <w:proofErr w:type="spellStart"/>
      <w:r w:rsidR="00DB10EB">
        <w:rPr>
          <w:sz w:val="28"/>
        </w:rPr>
        <w:t>Пишлинского</w:t>
      </w:r>
      <w:proofErr w:type="spellEnd"/>
    </w:p>
    <w:p w:rsidR="00B32EEA" w:rsidRDefault="00D43D14" w:rsidP="00D21FF2">
      <w:pPr>
        <w:ind w:left="5812"/>
      </w:pPr>
      <w:r>
        <w:rPr>
          <w:sz w:val="28"/>
        </w:rPr>
        <w:t>сельского поселения</w:t>
      </w:r>
    </w:p>
    <w:p w:rsidR="00B32EEA" w:rsidRDefault="00834E8B" w:rsidP="00D21FF2">
      <w:pPr>
        <w:ind w:left="5812"/>
      </w:pPr>
      <w:proofErr w:type="gramStart"/>
      <w:r>
        <w:rPr>
          <w:sz w:val="28"/>
        </w:rPr>
        <w:t xml:space="preserve">от  </w:t>
      </w:r>
      <w:r w:rsidR="00B9051D">
        <w:rPr>
          <w:sz w:val="28"/>
        </w:rPr>
        <w:t>23.07.2025</w:t>
      </w:r>
      <w:proofErr w:type="gramEnd"/>
      <w:r>
        <w:rPr>
          <w:sz w:val="28"/>
        </w:rPr>
        <w:t xml:space="preserve">   №</w:t>
      </w:r>
      <w:r w:rsidR="00B9051D">
        <w:rPr>
          <w:sz w:val="28"/>
        </w:rPr>
        <w:t>38</w:t>
      </w:r>
    </w:p>
    <w:p w:rsidR="00B32EEA" w:rsidRDefault="00B32EEA">
      <w:pPr>
        <w:jc w:val="center"/>
        <w:rPr>
          <w:sz w:val="16"/>
        </w:rPr>
      </w:pPr>
    </w:p>
    <w:p w:rsidR="00B32EEA" w:rsidRDefault="00B32EEA">
      <w:pPr>
        <w:jc w:val="center"/>
        <w:rPr>
          <w:sz w:val="16"/>
        </w:rPr>
      </w:pPr>
    </w:p>
    <w:p w:rsidR="00B32EEA" w:rsidRPr="00B9051D" w:rsidRDefault="00D43D14">
      <w:pPr>
        <w:jc w:val="center"/>
        <w:rPr>
          <w:b/>
          <w:sz w:val="28"/>
        </w:rPr>
      </w:pPr>
      <w:r w:rsidRPr="00B9051D">
        <w:rPr>
          <w:b/>
          <w:sz w:val="28"/>
        </w:rPr>
        <w:t xml:space="preserve">ПОРЯДОК </w:t>
      </w:r>
    </w:p>
    <w:p w:rsidR="00B32EEA" w:rsidRPr="00B9051D" w:rsidRDefault="00D43D14">
      <w:pPr>
        <w:jc w:val="center"/>
        <w:rPr>
          <w:b/>
          <w:sz w:val="28"/>
        </w:rPr>
      </w:pPr>
      <w:r w:rsidRPr="00B9051D">
        <w:rPr>
          <w:b/>
          <w:sz w:val="28"/>
        </w:rPr>
        <w:t>организации работы по рассмотрению обращений граждан</w:t>
      </w:r>
    </w:p>
    <w:p w:rsidR="00B32EEA" w:rsidRPr="00B9051D" w:rsidRDefault="00D43D14">
      <w:pPr>
        <w:jc w:val="center"/>
        <w:rPr>
          <w:b/>
          <w:sz w:val="28"/>
        </w:rPr>
      </w:pPr>
      <w:r w:rsidRPr="00B9051D">
        <w:rPr>
          <w:b/>
          <w:sz w:val="28"/>
        </w:rPr>
        <w:t xml:space="preserve">в Администрации </w:t>
      </w:r>
      <w:r w:rsidR="00DB10EB" w:rsidRPr="00B9051D">
        <w:rPr>
          <w:b/>
          <w:sz w:val="28"/>
        </w:rPr>
        <w:t>Мордовско-</w:t>
      </w:r>
      <w:proofErr w:type="spellStart"/>
      <w:r w:rsidR="00DB10EB" w:rsidRPr="00B9051D">
        <w:rPr>
          <w:b/>
          <w:sz w:val="28"/>
        </w:rPr>
        <w:t>Пишлинского</w:t>
      </w:r>
      <w:proofErr w:type="spellEnd"/>
      <w:r w:rsidRPr="00B9051D">
        <w:rPr>
          <w:b/>
          <w:sz w:val="28"/>
        </w:rPr>
        <w:t xml:space="preserve"> сельского поселения</w:t>
      </w:r>
    </w:p>
    <w:p w:rsidR="00B32EEA" w:rsidRDefault="00B32EEA">
      <w:pPr>
        <w:jc w:val="both"/>
        <w:rPr>
          <w:sz w:val="28"/>
        </w:rPr>
      </w:pPr>
    </w:p>
    <w:p w:rsidR="00B32EEA" w:rsidRDefault="00D43D14">
      <w:pPr>
        <w:jc w:val="center"/>
        <w:rPr>
          <w:sz w:val="28"/>
        </w:rPr>
      </w:pPr>
      <w:r>
        <w:rPr>
          <w:sz w:val="28"/>
        </w:rPr>
        <w:t>1. Общие положения</w:t>
      </w:r>
      <w:bookmarkStart w:id="0" w:name="_GoBack"/>
      <w:bookmarkEnd w:id="0"/>
    </w:p>
    <w:p w:rsidR="00B32EEA" w:rsidRDefault="00D43D14">
      <w:pPr>
        <w:ind w:firstLine="510"/>
        <w:jc w:val="both"/>
      </w:pPr>
      <w:r>
        <w:rPr>
          <w:sz w:val="28"/>
        </w:rPr>
        <w:t xml:space="preserve">1.1. Настоящий Порядок организации работы с обращениями граждан в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(далее – Порядок) устанавливает требования к организации работы в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по своевременному и полному рассмотрению устных и письменных обращений граждан, принятию по ним решений и направлению ответов заявителям в срок, установленный законодательством Российской Федерации.</w:t>
      </w:r>
    </w:p>
    <w:p w:rsidR="00B32EEA" w:rsidRDefault="00D43D14">
      <w:pPr>
        <w:ind w:firstLine="567"/>
        <w:jc w:val="both"/>
      </w:pPr>
      <w:r>
        <w:rPr>
          <w:sz w:val="28"/>
        </w:rPr>
        <w:t xml:space="preserve">1.2. Организация работы по рассмотрению обращений граждан в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осуществляется в соответствии со следующими правовыми актами:</w:t>
      </w:r>
    </w:p>
    <w:p w:rsidR="00B32EEA" w:rsidRDefault="00D43D14">
      <w:pPr>
        <w:tabs>
          <w:tab w:val="left" w:pos="0"/>
        </w:tabs>
        <w:jc w:val="both"/>
      </w:pPr>
      <w:r>
        <w:rPr>
          <w:sz w:val="28"/>
        </w:rPr>
        <w:tab/>
        <w:t xml:space="preserve">- Конституцией Российской Федерации; </w:t>
      </w:r>
    </w:p>
    <w:p w:rsidR="00B32EEA" w:rsidRDefault="00D43D14">
      <w:pPr>
        <w:tabs>
          <w:tab w:val="left" w:pos="0"/>
        </w:tabs>
        <w:ind w:firstLine="567"/>
        <w:jc w:val="both"/>
      </w:pPr>
      <w:r>
        <w:rPr>
          <w:sz w:val="28"/>
        </w:rPr>
        <w:t xml:space="preserve"> - Федеральным законом от 06.10.2003 № 131-ФЗ «Об общих принципах организации местного самоуправления в Российской Федерации»; </w:t>
      </w:r>
    </w:p>
    <w:p w:rsidR="00B32EEA" w:rsidRDefault="00D43D14">
      <w:pPr>
        <w:tabs>
          <w:tab w:val="left" w:pos="0"/>
        </w:tabs>
        <w:jc w:val="both"/>
      </w:pPr>
      <w:r>
        <w:rPr>
          <w:sz w:val="28"/>
        </w:rPr>
        <w:tab/>
        <w:t xml:space="preserve">- Федеральным законом от 02.05.2006 № 59-ФЗ «О порядке рассмотрения обращений граждан Российской </w:t>
      </w:r>
      <w:proofErr w:type="spellStart"/>
      <w:proofErr w:type="gramStart"/>
      <w:r>
        <w:rPr>
          <w:sz w:val="28"/>
        </w:rPr>
        <w:t>Федерации»с</w:t>
      </w:r>
      <w:proofErr w:type="spellEnd"/>
      <w:proofErr w:type="gramEnd"/>
      <w:r>
        <w:rPr>
          <w:sz w:val="28"/>
        </w:rPr>
        <w:t xml:space="preserve"> изменениями от 04.08.2023; </w:t>
      </w:r>
    </w:p>
    <w:p w:rsidR="00B32EEA" w:rsidRDefault="00D43D14" w:rsidP="00D43D14">
      <w:pPr>
        <w:tabs>
          <w:tab w:val="left" w:pos="0"/>
        </w:tabs>
        <w:jc w:val="both"/>
      </w:pPr>
      <w:r>
        <w:rPr>
          <w:sz w:val="28"/>
        </w:rPr>
        <w:tab/>
        <w:t xml:space="preserve">- Федеральным законом от 27.07.2006 № 152-ФЗ «О персональных данных»; Федеральным законом от 02.03.2007 № 25-ФЗ «О муниципальной службе в Российской Федерации»; </w:t>
      </w:r>
    </w:p>
    <w:p w:rsidR="00B32EEA" w:rsidRDefault="00D43D14">
      <w:pPr>
        <w:jc w:val="both"/>
      </w:pPr>
      <w:r>
        <w:rPr>
          <w:sz w:val="28"/>
        </w:rPr>
        <w:tab/>
      </w:r>
      <w:r>
        <w:rPr>
          <w:sz w:val="28"/>
        </w:rPr>
        <w:tab/>
        <w:t xml:space="preserve">- Уставом </w:t>
      </w:r>
      <w:r w:rsidR="00DB10EB">
        <w:rPr>
          <w:sz w:val="28"/>
        </w:rPr>
        <w:t>Мордовско-</w:t>
      </w:r>
      <w:proofErr w:type="spellStart"/>
      <w:r w:rsidR="00DB10EB">
        <w:rPr>
          <w:sz w:val="28"/>
        </w:rPr>
        <w:t>Пишлинского</w:t>
      </w:r>
      <w:proofErr w:type="spellEnd"/>
      <w:r>
        <w:rPr>
          <w:sz w:val="28"/>
        </w:rPr>
        <w:t xml:space="preserve"> сельского поселения;</w:t>
      </w:r>
    </w:p>
    <w:p w:rsidR="00B32EEA" w:rsidRDefault="00D43D14">
      <w:pPr>
        <w:tabs>
          <w:tab w:val="left" w:pos="0"/>
        </w:tabs>
        <w:jc w:val="both"/>
      </w:pPr>
      <w:r>
        <w:rPr>
          <w:sz w:val="28"/>
        </w:rPr>
        <w:tab/>
        <w:t xml:space="preserve">- Регламентом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w:t>
      </w:r>
    </w:p>
    <w:p w:rsidR="00B32EEA" w:rsidRDefault="00D43D14">
      <w:pPr>
        <w:tabs>
          <w:tab w:val="left" w:pos="0"/>
        </w:tabs>
        <w:jc w:val="both"/>
      </w:pPr>
      <w:r>
        <w:rPr>
          <w:sz w:val="28"/>
        </w:rPr>
        <w:tab/>
        <w:t xml:space="preserve">- Инструкцией по делопроизводству в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w:t>
      </w:r>
    </w:p>
    <w:p w:rsidR="00B32EEA" w:rsidRDefault="00DB10EB">
      <w:pPr>
        <w:tabs>
          <w:tab w:val="left" w:pos="0"/>
        </w:tabs>
        <w:ind w:firstLine="567"/>
        <w:jc w:val="both"/>
      </w:pPr>
      <w:r>
        <w:rPr>
          <w:rStyle w:val="1"/>
          <w:sz w:val="28"/>
        </w:rPr>
        <w:t xml:space="preserve">1.3 </w:t>
      </w:r>
      <w:r w:rsidR="00D43D14">
        <w:rPr>
          <w:rStyle w:val="1"/>
          <w:sz w:val="28"/>
        </w:rPr>
        <w:t>Основные термины, используемые в настоящем Порядке</w:t>
      </w:r>
    </w:p>
    <w:p w:rsidR="00B32EEA" w:rsidRDefault="00D43D14">
      <w:pPr>
        <w:jc w:val="both"/>
        <w:rPr>
          <w:sz w:val="28"/>
        </w:rPr>
      </w:pPr>
      <w:r>
        <w:rPr>
          <w:rStyle w:val="1"/>
          <w:sz w:val="28"/>
        </w:rPr>
        <w:t xml:space="preserve">       Для целей настоящего Порядка используются следующие основные термины:</w:t>
      </w:r>
    </w:p>
    <w:p w:rsidR="00B32EEA" w:rsidRDefault="00D43D14">
      <w:pPr>
        <w:jc w:val="both"/>
        <w:rPr>
          <w:sz w:val="28"/>
        </w:rPr>
      </w:pPr>
      <w:r>
        <w:rPr>
          <w:rStyle w:val="1"/>
          <w:sz w:val="28"/>
        </w:rPr>
        <w:t>1) обращение гражданина (далее - обращение) - направленные в государственный орган,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предложение, заявление или жалоба, а также устное обращение гражданина в государственный орган, орган местного самоуправления;</w:t>
      </w:r>
    </w:p>
    <w:p w:rsidR="00B32EEA" w:rsidRDefault="00D43D14">
      <w:pPr>
        <w:jc w:val="both"/>
        <w:rPr>
          <w:sz w:val="28"/>
        </w:rPr>
      </w:pPr>
      <w:r>
        <w:rPr>
          <w:rStyle w:val="1"/>
          <w:sz w:val="28"/>
        </w:rPr>
        <w:t>2) предложение - рекомендация гражданина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B32EEA" w:rsidRDefault="00D43D14">
      <w:pPr>
        <w:jc w:val="both"/>
      </w:pPr>
      <w:r>
        <w:rPr>
          <w:rStyle w:val="1"/>
          <w:sz w:val="28"/>
        </w:rPr>
        <w:t>3) заявление - просьба гражданина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
    <w:p w:rsidR="00B32EEA" w:rsidRDefault="00D43D14">
      <w:pPr>
        <w:jc w:val="both"/>
      </w:pPr>
      <w:r>
        <w:rPr>
          <w:rStyle w:val="1"/>
          <w:sz w:val="28"/>
        </w:rPr>
        <w:t>4) жалоба - просьба гражданина о восстановлении или защите его нарушенных прав, свобод или законных интересов либо прав, свобод или законных интересов других лиц;</w:t>
      </w:r>
    </w:p>
    <w:p w:rsidR="00B32EEA" w:rsidRDefault="00D43D14">
      <w:pPr>
        <w:jc w:val="both"/>
        <w:rPr>
          <w:sz w:val="28"/>
        </w:rPr>
      </w:pPr>
      <w:r>
        <w:rPr>
          <w:rStyle w:val="1"/>
          <w:sz w:val="28"/>
        </w:rPr>
        <w:t>5)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административно-хозяйственные функции в государственном органе или органе местного самоуправления.</w:t>
      </w:r>
    </w:p>
    <w:p w:rsidR="00B32EEA" w:rsidRDefault="00D43D14">
      <w:pPr>
        <w:ind w:firstLine="567"/>
        <w:jc w:val="both"/>
        <w:rPr>
          <w:sz w:val="28"/>
        </w:rPr>
      </w:pPr>
      <w:r>
        <w:rPr>
          <w:sz w:val="28"/>
        </w:rPr>
        <w:t>1.4. Положения Порядка распространяются на все устные обращения, обращения в письменной форме, обращения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индивидуальные и коллективные обращения граждан, кроме обращений, рассмотрение которых регулируется соответствующими законодательными и иными нормативными правовыми актами.</w:t>
      </w:r>
    </w:p>
    <w:p w:rsidR="00B32EEA" w:rsidRDefault="00D43D14">
      <w:pPr>
        <w:ind w:firstLine="567"/>
        <w:jc w:val="both"/>
        <w:rPr>
          <w:sz w:val="28"/>
        </w:rPr>
      </w:pPr>
      <w:r>
        <w:rPr>
          <w:sz w:val="28"/>
        </w:rPr>
        <w:t>Положения, установленные настоящим Порядком, применяются к правоотношениям, связанным с организацией работы по рассмотрению обращений граждан Российской Федерации, иностранных граждан и лиц</w:t>
      </w:r>
      <w:r>
        <w:rPr>
          <w:sz w:val="28"/>
        </w:rPr>
        <w:br/>
        <w:t>без гражданства, а также объединений граждан, в том числе юридических лиц, осуществляющих публично значимые функции государственных и муниципальных учреждений, иных организаций и должностных лиц,</w:t>
      </w:r>
      <w:r>
        <w:rPr>
          <w:sz w:val="28"/>
        </w:rPr>
        <w:br/>
        <w:t>за исключением случаев, установленных международными договорами Российской Федерации или законодательством Российской Федерации  (далее - граждане).</w:t>
      </w:r>
    </w:p>
    <w:p w:rsidR="00B32EEA" w:rsidRDefault="00D43D14">
      <w:pPr>
        <w:tabs>
          <w:tab w:val="left" w:pos="0"/>
        </w:tabs>
        <w:ind w:firstLine="567"/>
        <w:jc w:val="both"/>
      </w:pPr>
      <w:r>
        <w:rPr>
          <w:color w:val="000000"/>
          <w:sz w:val="28"/>
        </w:rPr>
        <w:t xml:space="preserve">1.5. Должностные лица, муниципальные служащие и </w:t>
      </w:r>
      <w:r>
        <w:rPr>
          <w:sz w:val="28"/>
        </w:rPr>
        <w:t xml:space="preserve">работники, осуществляющие техническое обеспечение деятельности органов местного самоуправления (далее - работники), </w:t>
      </w:r>
      <w:r>
        <w:rPr>
          <w:color w:val="000000"/>
          <w:sz w:val="28"/>
        </w:rPr>
        <w:t xml:space="preserve">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несут ответственность за нарушение настоящего Порядка в соответствии с действующим законодательством.</w:t>
      </w:r>
    </w:p>
    <w:p w:rsidR="00B32EEA" w:rsidRDefault="00D43D14">
      <w:pPr>
        <w:ind w:firstLine="567"/>
        <w:jc w:val="both"/>
        <w:rPr>
          <w:sz w:val="28"/>
        </w:rPr>
      </w:pPr>
      <w:r>
        <w:rPr>
          <w:sz w:val="28"/>
        </w:rPr>
        <w:t xml:space="preserve">1.6. При рассмотрении обращений граждан в </w:t>
      </w:r>
      <w:r>
        <w:rPr>
          <w:color w:val="000000"/>
          <w:sz w:val="28"/>
        </w:rPr>
        <w:t xml:space="preserve">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w:t>
      </w:r>
      <w:r>
        <w:rPr>
          <w:sz w:val="28"/>
        </w:rPr>
        <w:t xml:space="preserve"> должностные лица:</w:t>
      </w:r>
    </w:p>
    <w:p w:rsidR="00B32EEA" w:rsidRDefault="00D43D14">
      <w:pPr>
        <w:ind w:firstLine="567"/>
        <w:jc w:val="both"/>
        <w:rPr>
          <w:sz w:val="28"/>
        </w:rPr>
      </w:pPr>
      <w:r>
        <w:rPr>
          <w:sz w:val="28"/>
        </w:rPr>
        <w:t>- обеспечивают объективное, всестороннее и своевременное рассмотрение обращения, в случае необходимости - с участием гражданина, направившего обращение;</w:t>
      </w:r>
    </w:p>
    <w:p w:rsidR="00B32EEA" w:rsidRDefault="00D43D14">
      <w:pPr>
        <w:ind w:firstLine="567"/>
        <w:jc w:val="both"/>
        <w:rPr>
          <w:sz w:val="28"/>
        </w:rPr>
      </w:pPr>
      <w:r>
        <w:rPr>
          <w:sz w:val="28"/>
        </w:rPr>
        <w:t>- запрашивают, в том числе в электронной форме, необходимые для рассмотрения обращения документы и материалы в других государственных органах, органах местного самоуправления муниципальны</w:t>
      </w:r>
      <w:r w:rsidR="002E3ACD">
        <w:rPr>
          <w:sz w:val="28"/>
        </w:rPr>
        <w:t>х образований Республики Мордовия</w:t>
      </w:r>
      <w:r>
        <w:rPr>
          <w:sz w:val="28"/>
        </w:rPr>
        <w:t xml:space="preserve"> и у должностных лиц, за исключением судов, органов дознания и органов предварительного следствия;</w:t>
      </w:r>
    </w:p>
    <w:p w:rsidR="00B32EEA" w:rsidRDefault="00D43D14">
      <w:pPr>
        <w:ind w:firstLine="567"/>
        <w:jc w:val="both"/>
        <w:rPr>
          <w:sz w:val="28"/>
        </w:rPr>
      </w:pPr>
      <w:r>
        <w:rPr>
          <w:sz w:val="28"/>
        </w:rPr>
        <w:t>- принимают меры, направленные на восстановление или защиту нарушенных прав, свобод и законных интересов гражданина;</w:t>
      </w:r>
    </w:p>
    <w:p w:rsidR="00B32EEA" w:rsidRDefault="00D43D14">
      <w:pPr>
        <w:ind w:firstLine="567"/>
        <w:jc w:val="both"/>
      </w:pPr>
      <w:r>
        <w:rPr>
          <w:sz w:val="28"/>
        </w:rPr>
        <w:t>- дают ответ в письменной форме по существу поставленных в обращении вопросов, за исключением случаев, указанных в пунктах 3.3 - 3.9 раздела 3 настоящего Порядка;</w:t>
      </w:r>
    </w:p>
    <w:p w:rsidR="00B32EEA" w:rsidRDefault="00D43D14">
      <w:pPr>
        <w:numPr>
          <w:ilvl w:val="0"/>
          <w:numId w:val="1"/>
        </w:numPr>
        <w:ind w:left="0" w:firstLine="567"/>
        <w:jc w:val="both"/>
      </w:pPr>
      <w:r>
        <w:rPr>
          <w:sz w:val="28"/>
        </w:rPr>
        <w:t>дают ответ по существу поставленных в обращении вопросов по адресу (уникальному идентификатору) личного кабинета гражданина на Едином портале при его использовании;</w:t>
      </w:r>
    </w:p>
    <w:p w:rsidR="00B32EEA" w:rsidRDefault="00D43D14">
      <w:pPr>
        <w:tabs>
          <w:tab w:val="left" w:pos="0"/>
        </w:tabs>
        <w:ind w:firstLine="567"/>
        <w:jc w:val="both"/>
      </w:pPr>
      <w:r>
        <w:rPr>
          <w:color w:val="000000"/>
          <w:sz w:val="28"/>
        </w:rPr>
        <w:t>- уведомляют гражданина о направлении его обращения на рассмотрение в другой государственный орган, орган местного самоуправления или должностному лицу в соответствии с их компетенцией.</w:t>
      </w:r>
    </w:p>
    <w:p w:rsidR="00B32EEA" w:rsidRDefault="00D43D14">
      <w:pPr>
        <w:ind w:firstLine="567"/>
        <w:jc w:val="both"/>
      </w:pPr>
      <w:r>
        <w:rPr>
          <w:sz w:val="28"/>
        </w:rPr>
        <w:t xml:space="preserve">1.7. При рассмотрении обращения, поступившего в </w:t>
      </w:r>
      <w:r>
        <w:rPr>
          <w:color w:val="000000"/>
          <w:sz w:val="28"/>
        </w:rPr>
        <w:t xml:space="preserve">Администрацию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w:t>
      </w:r>
      <w:r>
        <w:rPr>
          <w:sz w:val="28"/>
        </w:rPr>
        <w:t>, гражданин имеет право:</w:t>
      </w:r>
    </w:p>
    <w:p w:rsidR="00B32EEA" w:rsidRDefault="00D43D14">
      <w:pPr>
        <w:numPr>
          <w:ilvl w:val="0"/>
          <w:numId w:val="2"/>
        </w:numPr>
        <w:jc w:val="both"/>
      </w:pPr>
      <w:r>
        <w:rPr>
          <w:sz w:val="28"/>
        </w:rPr>
        <w:t>представлять дополнительные документы и материалы либо обращаться с просьбой об их истребовании;</w:t>
      </w:r>
    </w:p>
    <w:p w:rsidR="00B32EEA" w:rsidRDefault="00D43D14">
      <w:pPr>
        <w:ind w:firstLine="567"/>
        <w:jc w:val="both"/>
        <w:rPr>
          <w:sz w:val="28"/>
        </w:rPr>
      </w:pPr>
      <w:r>
        <w:rPr>
          <w:sz w:val="28"/>
        </w:rPr>
        <w:t xml:space="preserve">- </w:t>
      </w:r>
      <w:r>
        <w:rPr>
          <w:rStyle w:val="1"/>
          <w:sz w:val="28"/>
        </w:rPr>
        <w:t xml:space="preserve">знакомиться с документами и материалами, касающимися рассмотрения обращения, если это не затрагивает права, свободы и законные интересы других лиц </w:t>
      </w:r>
      <w:proofErr w:type="gramStart"/>
      <w:r>
        <w:rPr>
          <w:rStyle w:val="1"/>
          <w:sz w:val="28"/>
        </w:rPr>
        <w:t>и</w:t>
      </w:r>
      <w:proofErr w:type="gramEnd"/>
      <w:r>
        <w:rPr>
          <w:rStyle w:val="1"/>
          <w:sz w:val="28"/>
        </w:rPr>
        <w:t xml:space="preserve"> если в указанных документах и материалах не содержатся сведения, составляющие государственную или иную охраняемую федеральным законом тайну. Ознакомление осуществляется </w:t>
      </w:r>
      <w:r>
        <w:rPr>
          <w:sz w:val="28"/>
        </w:rPr>
        <w:t>на основании обращения в виде заявления в письменной форме, которое в части указанного вопроса рассматривается в течение 15 дней со дня его реги</w:t>
      </w:r>
      <w:r w:rsidR="00AD1792">
        <w:rPr>
          <w:sz w:val="28"/>
        </w:rPr>
        <w:t>страции</w:t>
      </w:r>
      <w:r>
        <w:rPr>
          <w:sz w:val="28"/>
        </w:rPr>
        <w:t>.</w:t>
      </w:r>
      <w:r>
        <w:rPr>
          <w:rStyle w:val="1"/>
          <w:sz w:val="28"/>
        </w:rPr>
        <w:t xml:space="preserve"> Ознакомление осуществляется при предъявлении документа, удостоверяющего личность. По просьбе гражданина, указанной в заявлении, работниками управления изготавливаются копии документов и материалов, представленных для ознакомления</w:t>
      </w:r>
      <w:r>
        <w:rPr>
          <w:sz w:val="28"/>
        </w:rPr>
        <w:t>;</w:t>
      </w:r>
    </w:p>
    <w:p w:rsidR="00B32EEA" w:rsidRDefault="00D43D14">
      <w:pPr>
        <w:ind w:firstLine="567"/>
        <w:jc w:val="both"/>
      </w:pPr>
      <w:r>
        <w:rPr>
          <w:sz w:val="28"/>
        </w:rPr>
        <w:t>- получат</w:t>
      </w:r>
      <w:r w:rsidR="00AD1792">
        <w:rPr>
          <w:sz w:val="28"/>
        </w:rPr>
        <w:t>ь</w:t>
      </w:r>
      <w:r>
        <w:rPr>
          <w:sz w:val="28"/>
        </w:rPr>
        <w:t xml:space="preserve"> ответ в письменной форме по существу поставленных в обращении вопросов, за исключением случаев, указанных в пунктах 3.3 – 3.9 раздела 3 и пунктов 3.8, 3.38 раздела 3 настоящего Порядка, уведомление о переадресации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 </w:t>
      </w:r>
    </w:p>
    <w:p w:rsidR="00B32EEA" w:rsidRDefault="00D43D14">
      <w:pPr>
        <w:numPr>
          <w:ilvl w:val="0"/>
          <w:numId w:val="3"/>
        </w:numPr>
        <w:ind w:left="0" w:firstLine="567"/>
        <w:jc w:val="both"/>
      </w:pPr>
      <w:r>
        <w:rPr>
          <w:sz w:val="28"/>
        </w:rPr>
        <w:t>получать ответ по существу поставленных в обращении вопросов по адресу (уникальному идентификатору) личного кабинета гражданина на Едином портале при его использовании;</w:t>
      </w:r>
    </w:p>
    <w:p w:rsidR="00B32EEA" w:rsidRDefault="00D43D14">
      <w:pPr>
        <w:ind w:firstLine="567"/>
        <w:jc w:val="both"/>
        <w:rPr>
          <w:sz w:val="28"/>
        </w:rPr>
      </w:pPr>
      <w:r>
        <w:rPr>
          <w:sz w:val="28"/>
        </w:rPr>
        <w:t>- 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B32EEA" w:rsidRDefault="00D43D14">
      <w:pPr>
        <w:tabs>
          <w:tab w:val="left" w:pos="0"/>
        </w:tabs>
        <w:ind w:firstLine="567"/>
        <w:jc w:val="both"/>
      </w:pPr>
      <w:r>
        <w:rPr>
          <w:color w:val="000000"/>
          <w:sz w:val="28"/>
        </w:rPr>
        <w:t>- обращаться с заявлением о прекращении рассмотрения обращения.</w:t>
      </w:r>
    </w:p>
    <w:p w:rsidR="00B32EEA" w:rsidRDefault="00D43D14">
      <w:pPr>
        <w:ind w:firstLine="567"/>
        <w:jc w:val="both"/>
        <w:rPr>
          <w:sz w:val="28"/>
        </w:rPr>
      </w:pPr>
      <w:r>
        <w:rPr>
          <w:sz w:val="28"/>
        </w:rPr>
        <w:t>1.8. Результатом рассмотрения обращений граждан является:</w:t>
      </w:r>
    </w:p>
    <w:p w:rsidR="00B32EEA" w:rsidRDefault="00D43D14">
      <w:pPr>
        <w:ind w:firstLine="567"/>
        <w:jc w:val="both"/>
        <w:rPr>
          <w:sz w:val="28"/>
        </w:rPr>
      </w:pPr>
      <w:r>
        <w:rPr>
          <w:sz w:val="28"/>
        </w:rPr>
        <w:t xml:space="preserve">– ответ в письменной форме по существу поставленных в обращении вопросов либо перенаправление обращения в другой государственный орган или соответствующему должностному лицу с уведомлением заявителя о переадресации </w:t>
      </w:r>
      <w:r w:rsidR="00AD1792">
        <w:rPr>
          <w:sz w:val="28"/>
        </w:rPr>
        <w:t>обращения,</w:t>
      </w:r>
      <w:r>
        <w:rPr>
          <w:sz w:val="28"/>
        </w:rPr>
        <w:t xml:space="preserve"> либо уведомление заявителя о невозможности рассмотрения обращения по существу поднимаемых вопросов;</w:t>
      </w:r>
    </w:p>
    <w:p w:rsidR="00B32EEA" w:rsidRDefault="00D43D14">
      <w:pPr>
        <w:ind w:firstLine="567"/>
        <w:jc w:val="both"/>
        <w:rPr>
          <w:sz w:val="28"/>
        </w:rPr>
      </w:pPr>
      <w:r>
        <w:rPr>
          <w:sz w:val="28"/>
        </w:rPr>
        <w:t>- устный ответ на все поставленные вопросы с согласия гражданина, если указанные в устном обращении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обращении вопросов;</w:t>
      </w:r>
    </w:p>
    <w:p w:rsidR="00B32EEA" w:rsidRDefault="00D43D14">
      <w:pPr>
        <w:numPr>
          <w:ilvl w:val="0"/>
          <w:numId w:val="4"/>
        </w:numPr>
        <w:ind w:left="0" w:firstLine="567"/>
        <w:jc w:val="both"/>
        <w:rPr>
          <w:sz w:val="28"/>
        </w:rPr>
      </w:pPr>
      <w:r>
        <w:rPr>
          <w:sz w:val="28"/>
        </w:rPr>
        <w:t xml:space="preserve"> ответ по существу поставленных в обращении вопросов отправленный по адресу (уникальному идентификатору) личного кабинета гражданина на Едином портале при его использовании</w:t>
      </w:r>
    </w:p>
    <w:p w:rsidR="00B32EEA" w:rsidRDefault="00D43D14">
      <w:pPr>
        <w:tabs>
          <w:tab w:val="left" w:pos="0"/>
        </w:tabs>
        <w:ind w:firstLine="567"/>
        <w:jc w:val="both"/>
      </w:pPr>
      <w:r>
        <w:rPr>
          <w:color w:val="000000"/>
          <w:sz w:val="28"/>
        </w:rPr>
        <w:t>Ответ на обращение не дается в случае, если в письменном обращении не указана фамилия гражданина, направившего обращение, или почтовый (электронный) адрес, по которому должен быть направлен ответ.</w:t>
      </w:r>
    </w:p>
    <w:p w:rsidR="00B32EEA" w:rsidRDefault="00B32EEA">
      <w:pPr>
        <w:tabs>
          <w:tab w:val="left" w:pos="0"/>
        </w:tabs>
        <w:ind w:firstLine="567"/>
        <w:jc w:val="both"/>
        <w:rPr>
          <w:color w:val="000000"/>
          <w:sz w:val="28"/>
        </w:rPr>
      </w:pPr>
    </w:p>
    <w:p w:rsidR="00B32EEA" w:rsidRDefault="00D43D14">
      <w:pPr>
        <w:jc w:val="center"/>
        <w:rPr>
          <w:sz w:val="28"/>
        </w:rPr>
      </w:pPr>
      <w:r>
        <w:rPr>
          <w:sz w:val="28"/>
        </w:rPr>
        <w:t>2. Требования к организации рассмотрения обращений граждан</w:t>
      </w:r>
    </w:p>
    <w:p w:rsidR="00DB10EB" w:rsidRPr="00DB10EB" w:rsidRDefault="00D43D14">
      <w:pPr>
        <w:jc w:val="both"/>
        <w:rPr>
          <w:spacing w:val="-4"/>
          <w:sz w:val="28"/>
        </w:rPr>
      </w:pPr>
      <w:r>
        <w:rPr>
          <w:sz w:val="28"/>
        </w:rPr>
        <w:t xml:space="preserve">2.1. Почтовым адресом </w:t>
      </w:r>
      <w:r>
        <w:rPr>
          <w:color w:val="000000"/>
          <w:sz w:val="28"/>
        </w:rPr>
        <w:t xml:space="preserve">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w:t>
      </w:r>
      <w:r>
        <w:rPr>
          <w:sz w:val="28"/>
        </w:rPr>
        <w:t>для доставки</w:t>
      </w:r>
      <w:r>
        <w:rPr>
          <w:spacing w:val="-4"/>
          <w:sz w:val="28"/>
        </w:rPr>
        <w:t xml:space="preserve"> пись</w:t>
      </w:r>
      <w:r w:rsidR="00AD1792">
        <w:rPr>
          <w:spacing w:val="-4"/>
          <w:sz w:val="28"/>
        </w:rPr>
        <w:t>менных обращений является: 4314</w:t>
      </w:r>
      <w:r w:rsidR="00D21FF2">
        <w:rPr>
          <w:spacing w:val="-4"/>
          <w:sz w:val="28"/>
        </w:rPr>
        <w:t>82</w:t>
      </w:r>
      <w:r w:rsidR="00AD1792">
        <w:rPr>
          <w:spacing w:val="-4"/>
          <w:sz w:val="28"/>
        </w:rPr>
        <w:t xml:space="preserve">, Республика Мордовия, Рузаевский </w:t>
      </w:r>
      <w:proofErr w:type="gramStart"/>
      <w:r w:rsidR="00AD1792">
        <w:rPr>
          <w:spacing w:val="-4"/>
          <w:sz w:val="28"/>
        </w:rPr>
        <w:t xml:space="preserve">район, </w:t>
      </w:r>
      <w:r w:rsidR="00DB10EB">
        <w:rPr>
          <w:spacing w:val="-4"/>
          <w:sz w:val="28"/>
        </w:rPr>
        <w:t xml:space="preserve"> с.</w:t>
      </w:r>
      <w:proofErr w:type="gramEnd"/>
      <w:r w:rsidR="00DB10EB">
        <w:rPr>
          <w:spacing w:val="-4"/>
          <w:sz w:val="28"/>
        </w:rPr>
        <w:t xml:space="preserve"> Мордовская </w:t>
      </w:r>
      <w:proofErr w:type="spellStart"/>
      <w:r w:rsidR="00DB10EB">
        <w:rPr>
          <w:spacing w:val="-4"/>
          <w:sz w:val="28"/>
        </w:rPr>
        <w:t>Пишля</w:t>
      </w:r>
      <w:proofErr w:type="spellEnd"/>
      <w:r w:rsidR="00DB10EB">
        <w:rPr>
          <w:spacing w:val="-4"/>
          <w:sz w:val="28"/>
        </w:rPr>
        <w:t>, ул. Молодежная д.1а</w:t>
      </w:r>
    </w:p>
    <w:p w:rsidR="00DB10EB" w:rsidRPr="00DB10EB" w:rsidRDefault="00D43D14">
      <w:pPr>
        <w:jc w:val="both"/>
      </w:pPr>
      <w:r>
        <w:rPr>
          <w:sz w:val="28"/>
        </w:rPr>
        <w:tab/>
        <w:t xml:space="preserve">Гражданин может лично передать письменное обращение в Администрацию </w:t>
      </w:r>
      <w:r w:rsidR="00DB10EB">
        <w:rPr>
          <w:sz w:val="28"/>
        </w:rPr>
        <w:t>Мордовско-</w:t>
      </w:r>
      <w:proofErr w:type="spellStart"/>
      <w:r w:rsidR="00DB10EB">
        <w:rPr>
          <w:sz w:val="28"/>
        </w:rPr>
        <w:t>Пишлинского</w:t>
      </w:r>
      <w:proofErr w:type="spellEnd"/>
      <w:r>
        <w:rPr>
          <w:sz w:val="28"/>
        </w:rPr>
        <w:t xml:space="preserve"> сельского </w:t>
      </w:r>
      <w:proofErr w:type="gramStart"/>
      <w:r>
        <w:rPr>
          <w:sz w:val="28"/>
        </w:rPr>
        <w:t>поселения  по</w:t>
      </w:r>
      <w:proofErr w:type="gramEnd"/>
      <w:r>
        <w:rPr>
          <w:sz w:val="28"/>
        </w:rPr>
        <w:t xml:space="preserve"> адресу: </w:t>
      </w:r>
      <w:r w:rsidR="00DB10EB">
        <w:rPr>
          <w:spacing w:val="-4"/>
          <w:sz w:val="28"/>
        </w:rPr>
        <w:t>431482</w:t>
      </w:r>
      <w:r w:rsidR="00AD1792">
        <w:rPr>
          <w:spacing w:val="-4"/>
          <w:sz w:val="28"/>
        </w:rPr>
        <w:t>, Республи</w:t>
      </w:r>
      <w:r w:rsidR="00DB10EB">
        <w:rPr>
          <w:spacing w:val="-4"/>
          <w:sz w:val="28"/>
        </w:rPr>
        <w:t xml:space="preserve">ка Мордовия, Рузаевский район, с. Мордовская </w:t>
      </w:r>
      <w:proofErr w:type="spellStart"/>
      <w:r w:rsidR="00DB10EB">
        <w:rPr>
          <w:spacing w:val="-4"/>
          <w:sz w:val="28"/>
        </w:rPr>
        <w:t>Пишля</w:t>
      </w:r>
      <w:proofErr w:type="spellEnd"/>
      <w:r w:rsidR="00DB10EB">
        <w:rPr>
          <w:spacing w:val="-4"/>
          <w:sz w:val="28"/>
        </w:rPr>
        <w:t xml:space="preserve">, </w:t>
      </w:r>
    </w:p>
    <w:p w:rsidR="00B32EEA" w:rsidRDefault="00DB10EB">
      <w:pPr>
        <w:jc w:val="both"/>
      </w:pPr>
      <w:r>
        <w:rPr>
          <w:spacing w:val="-4"/>
          <w:sz w:val="28"/>
        </w:rPr>
        <w:t>ул. Молодежная д.1а</w:t>
      </w:r>
    </w:p>
    <w:p w:rsidR="00B32EEA" w:rsidRDefault="00D43D14">
      <w:pPr>
        <w:ind w:firstLine="567"/>
        <w:jc w:val="both"/>
        <w:rPr>
          <w:sz w:val="28"/>
        </w:rPr>
      </w:pPr>
      <w:r>
        <w:rPr>
          <w:sz w:val="28"/>
        </w:rPr>
        <w:t xml:space="preserve">2.2. График (режим) работы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w:t>
      </w:r>
    </w:p>
    <w:tbl>
      <w:tblPr>
        <w:tblW w:w="0" w:type="auto"/>
        <w:tblInd w:w="426" w:type="dxa"/>
        <w:tblLayout w:type="fixed"/>
        <w:tblLook w:val="04A0" w:firstRow="1" w:lastRow="0" w:firstColumn="1" w:lastColumn="0" w:noHBand="0" w:noVBand="1"/>
      </w:tblPr>
      <w:tblGrid>
        <w:gridCol w:w="3543"/>
        <w:gridCol w:w="425"/>
        <w:gridCol w:w="3235"/>
      </w:tblGrid>
      <w:tr w:rsidR="00B32EEA">
        <w:tc>
          <w:tcPr>
            <w:tcW w:w="3543" w:type="dxa"/>
            <w:shd w:val="clear" w:color="auto" w:fill="auto"/>
            <w:tcMar>
              <w:top w:w="0" w:type="dxa"/>
              <w:left w:w="108" w:type="dxa"/>
              <w:bottom w:w="0" w:type="dxa"/>
              <w:right w:w="108" w:type="dxa"/>
            </w:tcMar>
          </w:tcPr>
          <w:p w:rsidR="00B32EEA" w:rsidRDefault="00D43D14">
            <w:pPr>
              <w:jc w:val="both"/>
              <w:rPr>
                <w:sz w:val="28"/>
              </w:rPr>
            </w:pPr>
            <w:r>
              <w:rPr>
                <w:sz w:val="28"/>
              </w:rPr>
              <w:t xml:space="preserve">понедельник –четверг </w:t>
            </w:r>
          </w:p>
        </w:tc>
        <w:tc>
          <w:tcPr>
            <w:tcW w:w="425" w:type="dxa"/>
            <w:shd w:val="clear" w:color="auto" w:fill="auto"/>
            <w:tcMar>
              <w:top w:w="0" w:type="dxa"/>
              <w:left w:w="108" w:type="dxa"/>
              <w:bottom w:w="0" w:type="dxa"/>
              <w:right w:w="108" w:type="dxa"/>
            </w:tcMar>
          </w:tcPr>
          <w:p w:rsidR="00B32EEA" w:rsidRDefault="00D43D14">
            <w:pPr>
              <w:jc w:val="both"/>
              <w:rPr>
                <w:sz w:val="28"/>
              </w:rPr>
            </w:pPr>
            <w:r>
              <w:rPr>
                <w:sz w:val="28"/>
              </w:rPr>
              <w:t>-</w:t>
            </w:r>
          </w:p>
        </w:tc>
        <w:tc>
          <w:tcPr>
            <w:tcW w:w="3235" w:type="dxa"/>
            <w:shd w:val="clear" w:color="auto" w:fill="auto"/>
            <w:tcMar>
              <w:top w:w="0" w:type="dxa"/>
              <w:left w:w="108" w:type="dxa"/>
              <w:bottom w:w="0" w:type="dxa"/>
              <w:right w:w="108" w:type="dxa"/>
            </w:tcMar>
          </w:tcPr>
          <w:p w:rsidR="00B32EEA" w:rsidRDefault="00D43D14">
            <w:pPr>
              <w:ind w:firstLine="33"/>
              <w:jc w:val="both"/>
              <w:rPr>
                <w:sz w:val="28"/>
              </w:rPr>
            </w:pPr>
            <w:r>
              <w:rPr>
                <w:sz w:val="28"/>
              </w:rPr>
              <w:t>8.00 - 17.00</w:t>
            </w:r>
          </w:p>
        </w:tc>
      </w:tr>
      <w:tr w:rsidR="00B32EEA">
        <w:tc>
          <w:tcPr>
            <w:tcW w:w="3543" w:type="dxa"/>
            <w:shd w:val="clear" w:color="auto" w:fill="auto"/>
            <w:tcMar>
              <w:top w:w="0" w:type="dxa"/>
              <w:left w:w="108" w:type="dxa"/>
              <w:bottom w:w="0" w:type="dxa"/>
              <w:right w:w="108" w:type="dxa"/>
            </w:tcMar>
          </w:tcPr>
          <w:p w:rsidR="00B32EEA" w:rsidRDefault="00D43D14">
            <w:pPr>
              <w:jc w:val="both"/>
              <w:rPr>
                <w:sz w:val="28"/>
              </w:rPr>
            </w:pPr>
            <w:r>
              <w:rPr>
                <w:sz w:val="28"/>
              </w:rPr>
              <w:t>пятница</w:t>
            </w:r>
          </w:p>
        </w:tc>
        <w:tc>
          <w:tcPr>
            <w:tcW w:w="425" w:type="dxa"/>
            <w:shd w:val="clear" w:color="auto" w:fill="auto"/>
            <w:tcMar>
              <w:top w:w="0" w:type="dxa"/>
              <w:left w:w="108" w:type="dxa"/>
              <w:bottom w:w="0" w:type="dxa"/>
              <w:right w:w="108" w:type="dxa"/>
            </w:tcMar>
          </w:tcPr>
          <w:p w:rsidR="00B32EEA" w:rsidRDefault="00D43D14">
            <w:pPr>
              <w:jc w:val="both"/>
              <w:rPr>
                <w:sz w:val="28"/>
              </w:rPr>
            </w:pPr>
            <w:r>
              <w:rPr>
                <w:sz w:val="28"/>
              </w:rPr>
              <w:t>-</w:t>
            </w:r>
          </w:p>
        </w:tc>
        <w:tc>
          <w:tcPr>
            <w:tcW w:w="3235" w:type="dxa"/>
            <w:shd w:val="clear" w:color="auto" w:fill="auto"/>
            <w:tcMar>
              <w:top w:w="0" w:type="dxa"/>
              <w:left w:w="108" w:type="dxa"/>
              <w:bottom w:w="0" w:type="dxa"/>
              <w:right w:w="108" w:type="dxa"/>
            </w:tcMar>
          </w:tcPr>
          <w:p w:rsidR="00B32EEA" w:rsidRDefault="00AD1792">
            <w:pPr>
              <w:ind w:firstLine="33"/>
              <w:jc w:val="both"/>
              <w:rPr>
                <w:sz w:val="28"/>
              </w:rPr>
            </w:pPr>
            <w:r>
              <w:rPr>
                <w:sz w:val="28"/>
              </w:rPr>
              <w:t>8.00 - 17</w:t>
            </w:r>
            <w:r w:rsidR="00D43D14">
              <w:rPr>
                <w:sz w:val="28"/>
              </w:rPr>
              <w:t>.00</w:t>
            </w:r>
          </w:p>
        </w:tc>
      </w:tr>
      <w:tr w:rsidR="00B32EEA">
        <w:tc>
          <w:tcPr>
            <w:tcW w:w="3543" w:type="dxa"/>
            <w:shd w:val="clear" w:color="auto" w:fill="auto"/>
            <w:tcMar>
              <w:top w:w="0" w:type="dxa"/>
              <w:left w:w="108" w:type="dxa"/>
              <w:bottom w:w="0" w:type="dxa"/>
              <w:right w:w="108" w:type="dxa"/>
            </w:tcMar>
          </w:tcPr>
          <w:p w:rsidR="00B32EEA" w:rsidRDefault="00D43D14">
            <w:pPr>
              <w:jc w:val="both"/>
              <w:rPr>
                <w:sz w:val="28"/>
              </w:rPr>
            </w:pPr>
            <w:r>
              <w:rPr>
                <w:sz w:val="28"/>
              </w:rPr>
              <w:t>предпраздничные дни</w:t>
            </w:r>
          </w:p>
        </w:tc>
        <w:tc>
          <w:tcPr>
            <w:tcW w:w="425" w:type="dxa"/>
            <w:shd w:val="clear" w:color="auto" w:fill="auto"/>
            <w:tcMar>
              <w:top w:w="0" w:type="dxa"/>
              <w:left w:w="108" w:type="dxa"/>
              <w:bottom w:w="0" w:type="dxa"/>
              <w:right w:w="108" w:type="dxa"/>
            </w:tcMar>
          </w:tcPr>
          <w:p w:rsidR="00B32EEA" w:rsidRDefault="00D43D14">
            <w:pPr>
              <w:jc w:val="both"/>
              <w:rPr>
                <w:sz w:val="28"/>
              </w:rPr>
            </w:pPr>
            <w:r>
              <w:rPr>
                <w:sz w:val="28"/>
              </w:rPr>
              <w:t>-</w:t>
            </w:r>
          </w:p>
        </w:tc>
        <w:tc>
          <w:tcPr>
            <w:tcW w:w="3235" w:type="dxa"/>
            <w:shd w:val="clear" w:color="auto" w:fill="auto"/>
            <w:tcMar>
              <w:top w:w="0" w:type="dxa"/>
              <w:left w:w="108" w:type="dxa"/>
              <w:bottom w:w="0" w:type="dxa"/>
              <w:right w:w="108" w:type="dxa"/>
            </w:tcMar>
          </w:tcPr>
          <w:p w:rsidR="00B32EEA" w:rsidRDefault="00D43D14">
            <w:pPr>
              <w:ind w:firstLine="33"/>
              <w:jc w:val="both"/>
              <w:rPr>
                <w:sz w:val="28"/>
              </w:rPr>
            </w:pPr>
            <w:r>
              <w:rPr>
                <w:sz w:val="28"/>
              </w:rPr>
              <w:t>8.00 - 16.00</w:t>
            </w:r>
          </w:p>
        </w:tc>
      </w:tr>
      <w:tr w:rsidR="00B32EEA">
        <w:tc>
          <w:tcPr>
            <w:tcW w:w="3543" w:type="dxa"/>
            <w:shd w:val="clear" w:color="auto" w:fill="auto"/>
            <w:tcMar>
              <w:top w:w="0" w:type="dxa"/>
              <w:left w:w="108" w:type="dxa"/>
              <w:bottom w:w="0" w:type="dxa"/>
              <w:right w:w="108" w:type="dxa"/>
            </w:tcMar>
          </w:tcPr>
          <w:p w:rsidR="00B32EEA" w:rsidRDefault="00D43D14">
            <w:pPr>
              <w:jc w:val="both"/>
              <w:rPr>
                <w:sz w:val="28"/>
              </w:rPr>
            </w:pPr>
            <w:r>
              <w:rPr>
                <w:sz w:val="28"/>
              </w:rPr>
              <w:t>суббота - воскресенье</w:t>
            </w:r>
          </w:p>
        </w:tc>
        <w:tc>
          <w:tcPr>
            <w:tcW w:w="425" w:type="dxa"/>
            <w:shd w:val="clear" w:color="auto" w:fill="auto"/>
            <w:tcMar>
              <w:top w:w="0" w:type="dxa"/>
              <w:left w:w="108" w:type="dxa"/>
              <w:bottom w:w="0" w:type="dxa"/>
              <w:right w:w="108" w:type="dxa"/>
            </w:tcMar>
          </w:tcPr>
          <w:p w:rsidR="00B32EEA" w:rsidRDefault="00D43D14">
            <w:pPr>
              <w:jc w:val="both"/>
              <w:rPr>
                <w:sz w:val="28"/>
              </w:rPr>
            </w:pPr>
            <w:r>
              <w:rPr>
                <w:sz w:val="28"/>
              </w:rPr>
              <w:t>-</w:t>
            </w:r>
          </w:p>
        </w:tc>
        <w:tc>
          <w:tcPr>
            <w:tcW w:w="3235" w:type="dxa"/>
            <w:shd w:val="clear" w:color="auto" w:fill="auto"/>
            <w:tcMar>
              <w:top w:w="0" w:type="dxa"/>
              <w:left w:w="108" w:type="dxa"/>
              <w:bottom w:w="0" w:type="dxa"/>
              <w:right w:w="108" w:type="dxa"/>
            </w:tcMar>
          </w:tcPr>
          <w:p w:rsidR="00B32EEA" w:rsidRDefault="00D43D14">
            <w:pPr>
              <w:ind w:firstLine="33"/>
              <w:jc w:val="both"/>
              <w:rPr>
                <w:sz w:val="28"/>
              </w:rPr>
            </w:pPr>
            <w:r>
              <w:rPr>
                <w:sz w:val="28"/>
              </w:rPr>
              <w:t>выходные дни</w:t>
            </w:r>
          </w:p>
        </w:tc>
      </w:tr>
      <w:tr w:rsidR="00B32EEA">
        <w:tc>
          <w:tcPr>
            <w:tcW w:w="3543" w:type="dxa"/>
            <w:shd w:val="clear" w:color="auto" w:fill="auto"/>
            <w:tcMar>
              <w:top w:w="0" w:type="dxa"/>
              <w:left w:w="108" w:type="dxa"/>
              <w:bottom w:w="0" w:type="dxa"/>
              <w:right w:w="108" w:type="dxa"/>
            </w:tcMar>
          </w:tcPr>
          <w:p w:rsidR="00B32EEA" w:rsidRDefault="00D43D14">
            <w:pPr>
              <w:jc w:val="both"/>
              <w:rPr>
                <w:sz w:val="28"/>
              </w:rPr>
            </w:pPr>
            <w:r>
              <w:rPr>
                <w:sz w:val="28"/>
              </w:rPr>
              <w:t>перерыв</w:t>
            </w:r>
          </w:p>
        </w:tc>
        <w:tc>
          <w:tcPr>
            <w:tcW w:w="425" w:type="dxa"/>
            <w:shd w:val="clear" w:color="auto" w:fill="auto"/>
            <w:tcMar>
              <w:top w:w="0" w:type="dxa"/>
              <w:left w:w="108" w:type="dxa"/>
              <w:bottom w:w="0" w:type="dxa"/>
              <w:right w:w="108" w:type="dxa"/>
            </w:tcMar>
          </w:tcPr>
          <w:p w:rsidR="00B32EEA" w:rsidRDefault="00D43D14">
            <w:pPr>
              <w:jc w:val="both"/>
              <w:rPr>
                <w:sz w:val="28"/>
              </w:rPr>
            </w:pPr>
            <w:r>
              <w:rPr>
                <w:sz w:val="28"/>
              </w:rPr>
              <w:t>-</w:t>
            </w:r>
          </w:p>
        </w:tc>
        <w:tc>
          <w:tcPr>
            <w:tcW w:w="3235" w:type="dxa"/>
            <w:shd w:val="clear" w:color="auto" w:fill="auto"/>
            <w:tcMar>
              <w:top w:w="0" w:type="dxa"/>
              <w:left w:w="108" w:type="dxa"/>
              <w:bottom w:w="0" w:type="dxa"/>
              <w:right w:w="108" w:type="dxa"/>
            </w:tcMar>
          </w:tcPr>
          <w:p w:rsidR="00B32EEA" w:rsidRDefault="00AD1792">
            <w:pPr>
              <w:ind w:firstLine="33"/>
              <w:jc w:val="both"/>
              <w:rPr>
                <w:sz w:val="28"/>
              </w:rPr>
            </w:pPr>
            <w:r>
              <w:rPr>
                <w:sz w:val="28"/>
              </w:rPr>
              <w:t>12.00 - 13.00</w:t>
            </w:r>
          </w:p>
        </w:tc>
      </w:tr>
    </w:tbl>
    <w:p w:rsidR="00B32EEA" w:rsidRDefault="00D43D14">
      <w:pPr>
        <w:tabs>
          <w:tab w:val="left" w:pos="0"/>
        </w:tabs>
        <w:ind w:firstLine="567"/>
        <w:jc w:val="both"/>
      </w:pPr>
      <w:r>
        <w:rPr>
          <w:color w:val="000000"/>
          <w:sz w:val="28"/>
        </w:rPr>
        <w:t xml:space="preserve">2.3. Обращения в форме электронного документа направляются в Администрацию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w:t>
      </w:r>
      <w:r w:rsidR="002146C5">
        <w:rPr>
          <w:color w:val="000000"/>
          <w:sz w:val="28"/>
        </w:rPr>
        <w:t>ения</w:t>
      </w:r>
      <w:r>
        <w:rPr>
          <w:color w:val="000000"/>
          <w:sz w:val="28"/>
        </w:rPr>
        <w:t>, размещенного в информационно - коммуникационной сети «Интер</w:t>
      </w:r>
      <w:r w:rsidR="002146C5">
        <w:rPr>
          <w:color w:val="000000"/>
          <w:sz w:val="28"/>
        </w:rPr>
        <w:t>нет» (далее сеть «Интернет»).</w:t>
      </w:r>
      <w:r>
        <w:rPr>
          <w:color w:val="000000"/>
          <w:sz w:val="28"/>
        </w:rPr>
        <w:t xml:space="preserve">   </w:t>
      </w:r>
    </w:p>
    <w:p w:rsidR="00B32EEA" w:rsidRDefault="00D43D14">
      <w:pPr>
        <w:spacing w:line="227" w:lineRule="atLeast"/>
        <w:ind w:firstLine="567"/>
        <w:jc w:val="both"/>
        <w:rPr>
          <w:sz w:val="28"/>
        </w:rPr>
      </w:pPr>
      <w:r>
        <w:rPr>
          <w:sz w:val="28"/>
        </w:rPr>
        <w:t xml:space="preserve">Организация рассмотрения обращений, поступивших в Администрацию </w:t>
      </w:r>
      <w:r w:rsidR="00DB10EB">
        <w:rPr>
          <w:sz w:val="28"/>
        </w:rPr>
        <w:t>Мордовско-</w:t>
      </w:r>
      <w:proofErr w:type="spellStart"/>
      <w:r w:rsidR="00DB10EB">
        <w:rPr>
          <w:sz w:val="28"/>
        </w:rPr>
        <w:t>Пишлинского</w:t>
      </w:r>
      <w:proofErr w:type="spellEnd"/>
      <w:r>
        <w:rPr>
          <w:sz w:val="28"/>
        </w:rPr>
        <w:t xml:space="preserve"> сельского посе</w:t>
      </w:r>
      <w:r w:rsidR="002146C5">
        <w:rPr>
          <w:sz w:val="28"/>
        </w:rPr>
        <w:t>ления в форме электронного документа</w:t>
      </w:r>
      <w:r>
        <w:rPr>
          <w:sz w:val="28"/>
        </w:rPr>
        <w:t>, осуществляется в соответствии с настоящим Порядком.</w:t>
      </w:r>
    </w:p>
    <w:p w:rsidR="00B32EEA" w:rsidRDefault="00D43D14">
      <w:pPr>
        <w:tabs>
          <w:tab w:val="left" w:pos="0"/>
        </w:tabs>
        <w:ind w:firstLine="567"/>
        <w:jc w:val="both"/>
        <w:rPr>
          <w:color w:val="000000"/>
          <w:sz w:val="28"/>
        </w:rPr>
      </w:pPr>
      <w:r>
        <w:rPr>
          <w:color w:val="000000"/>
          <w:sz w:val="28"/>
        </w:rPr>
        <w:t xml:space="preserve">2.4 Обращения в форме электронного документа, </w:t>
      </w:r>
      <w:r>
        <w:rPr>
          <w:rStyle w:val="1"/>
          <w:sz w:val="28"/>
        </w:rPr>
        <w:t>подаются с использованием федеральной государственной информационной системы «Единый портал государственных и муниципальных услуг (функций)»</w:t>
      </w:r>
      <w:r>
        <w:rPr>
          <w:color w:val="000000"/>
          <w:sz w:val="28"/>
        </w:rPr>
        <w:t>.</w:t>
      </w:r>
    </w:p>
    <w:p w:rsidR="00B32EEA" w:rsidRDefault="00D43D14">
      <w:pPr>
        <w:ind w:firstLine="567"/>
        <w:jc w:val="both"/>
        <w:rPr>
          <w:sz w:val="28"/>
        </w:rPr>
      </w:pPr>
      <w:r>
        <w:rPr>
          <w:sz w:val="28"/>
        </w:rPr>
        <w:t xml:space="preserve">Обращения, направленные гражданами по адресу электронной почты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к рассмотрению не принимаются.</w:t>
      </w:r>
    </w:p>
    <w:p w:rsidR="00B32EEA" w:rsidRDefault="00D43D14">
      <w:pPr>
        <w:ind w:firstLine="567"/>
        <w:jc w:val="both"/>
      </w:pPr>
      <w:r>
        <w:rPr>
          <w:sz w:val="28"/>
        </w:rPr>
        <w:t>Поступившие через Электронную приемную обращения, адресованные в органы исполнит</w:t>
      </w:r>
      <w:r w:rsidR="002146C5">
        <w:rPr>
          <w:sz w:val="28"/>
        </w:rPr>
        <w:t>ельной власти Рузаевского района</w:t>
      </w:r>
      <w:r>
        <w:rPr>
          <w:sz w:val="28"/>
        </w:rPr>
        <w:t>, органы местного само</w:t>
      </w:r>
      <w:r w:rsidR="002146C5">
        <w:rPr>
          <w:sz w:val="28"/>
        </w:rPr>
        <w:t>управления Рузаевского муниципального района</w:t>
      </w:r>
      <w:r>
        <w:rPr>
          <w:sz w:val="28"/>
        </w:rPr>
        <w:t xml:space="preserve"> и их должностным лицам, не подлежащие регистрации и рассмотрению в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пересылаются соответствующему адресату по межведомственной системе электронного документооборота и делопроизводства «Дело» для дальнейшей организации работы по их рассмотрению, о чем гражданин информируется ответственным работником  путем направления электронного сообщения. </w:t>
      </w:r>
    </w:p>
    <w:p w:rsidR="00B32EEA" w:rsidRDefault="00D43D14">
      <w:pPr>
        <w:ind w:firstLine="567"/>
        <w:jc w:val="both"/>
        <w:rPr>
          <w:sz w:val="28"/>
        </w:rPr>
      </w:pPr>
      <w:r>
        <w:rPr>
          <w:sz w:val="28"/>
        </w:rPr>
        <w:t xml:space="preserve">Направление обращений через Электронную приемную возможно:  </w:t>
      </w:r>
    </w:p>
    <w:p w:rsidR="00B32EEA" w:rsidRDefault="00D43D14">
      <w:pPr>
        <w:ind w:firstLine="567"/>
        <w:jc w:val="both"/>
        <w:rPr>
          <w:sz w:val="28"/>
        </w:rPr>
      </w:pPr>
      <w:r>
        <w:rPr>
          <w:sz w:val="28"/>
        </w:rPr>
        <w:t>с авторизацией гражданина через единую систему идентификации и аутентификации (ЕСИА).</w:t>
      </w:r>
    </w:p>
    <w:p w:rsidR="00B32EEA" w:rsidRDefault="00D43D14">
      <w:pPr>
        <w:ind w:firstLine="567"/>
        <w:jc w:val="both"/>
        <w:rPr>
          <w:sz w:val="28"/>
        </w:rPr>
      </w:pPr>
      <w:r>
        <w:rPr>
          <w:sz w:val="28"/>
        </w:rPr>
        <w:t>Авторизация гражданина в Электронной приемной обеспечивает возможность:</w:t>
      </w:r>
    </w:p>
    <w:p w:rsidR="00B32EEA" w:rsidRDefault="00D43D14">
      <w:pPr>
        <w:ind w:firstLine="567"/>
        <w:jc w:val="both"/>
        <w:rPr>
          <w:sz w:val="28"/>
        </w:rPr>
      </w:pPr>
      <w:r>
        <w:rPr>
          <w:sz w:val="28"/>
        </w:rPr>
        <w:t>упрощенного заполнения установленной формы обращения;</w:t>
      </w:r>
    </w:p>
    <w:p w:rsidR="00B32EEA" w:rsidRDefault="00D43D14">
      <w:pPr>
        <w:ind w:firstLine="567"/>
        <w:jc w:val="both"/>
        <w:rPr>
          <w:sz w:val="28"/>
        </w:rPr>
      </w:pPr>
      <w:r>
        <w:rPr>
          <w:sz w:val="28"/>
        </w:rPr>
        <w:t>отслеживания текущего состояния исполнения обращения;</w:t>
      </w:r>
    </w:p>
    <w:p w:rsidR="00B32EEA" w:rsidRDefault="00D43D14">
      <w:pPr>
        <w:ind w:firstLine="567"/>
        <w:jc w:val="both"/>
        <w:rPr>
          <w:sz w:val="28"/>
        </w:rPr>
      </w:pPr>
      <w:r>
        <w:rPr>
          <w:sz w:val="28"/>
        </w:rPr>
        <w:t>получение информации об исполнителе, ответственном за рассмотрение обращения;</w:t>
      </w:r>
    </w:p>
    <w:p w:rsidR="00B32EEA" w:rsidRDefault="00D43D14">
      <w:pPr>
        <w:ind w:firstLine="567"/>
        <w:jc w:val="both"/>
        <w:rPr>
          <w:sz w:val="28"/>
        </w:rPr>
      </w:pPr>
      <w:r>
        <w:rPr>
          <w:sz w:val="28"/>
        </w:rPr>
        <w:t xml:space="preserve">просмотра всех ранее направленных обращений; </w:t>
      </w:r>
    </w:p>
    <w:p w:rsidR="00B32EEA" w:rsidRDefault="00D43D14">
      <w:pPr>
        <w:ind w:firstLine="567"/>
        <w:jc w:val="both"/>
        <w:rPr>
          <w:sz w:val="28"/>
        </w:rPr>
      </w:pPr>
      <w:r>
        <w:rPr>
          <w:sz w:val="28"/>
        </w:rPr>
        <w:t>предоставления разрешения на опубликование текста обращения в Электронной приемной.</w:t>
      </w:r>
    </w:p>
    <w:p w:rsidR="00B32EEA" w:rsidRDefault="00D43D14">
      <w:pPr>
        <w:ind w:firstLine="567"/>
        <w:jc w:val="both"/>
      </w:pPr>
      <w:r>
        <w:rPr>
          <w:sz w:val="28"/>
        </w:rPr>
        <w:t>2.</w:t>
      </w:r>
      <w:proofErr w:type="gramStart"/>
      <w:r>
        <w:rPr>
          <w:sz w:val="28"/>
        </w:rPr>
        <w:t>5.Прием</w:t>
      </w:r>
      <w:proofErr w:type="gramEnd"/>
      <w:r>
        <w:rPr>
          <w:sz w:val="28"/>
        </w:rPr>
        <w:t xml:space="preserve"> обращений в телефонном режиме в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не осуществляется. </w:t>
      </w:r>
    </w:p>
    <w:p w:rsidR="00B32EEA" w:rsidRDefault="002146C5">
      <w:pPr>
        <w:ind w:firstLine="567"/>
        <w:jc w:val="both"/>
      </w:pPr>
      <w:r>
        <w:rPr>
          <w:sz w:val="28"/>
        </w:rPr>
        <w:t>Теле</w:t>
      </w:r>
      <w:r w:rsidR="00DB10EB">
        <w:rPr>
          <w:sz w:val="28"/>
        </w:rPr>
        <w:t>фон для справок:(883451) 50-4-16</w:t>
      </w:r>
      <w:r w:rsidR="00D43D14">
        <w:rPr>
          <w:sz w:val="28"/>
        </w:rPr>
        <w:t>.</w:t>
      </w:r>
    </w:p>
    <w:p w:rsidR="00B32EEA" w:rsidRDefault="00D43D14">
      <w:pPr>
        <w:tabs>
          <w:tab w:val="left" w:pos="0"/>
        </w:tabs>
        <w:ind w:firstLine="567"/>
        <w:jc w:val="both"/>
        <w:rPr>
          <w:sz w:val="28"/>
        </w:rPr>
      </w:pPr>
      <w:r>
        <w:rPr>
          <w:color w:val="000000"/>
          <w:sz w:val="28"/>
        </w:rPr>
        <w:t xml:space="preserve">2.6. Сведения о месте нахождения и телефонных номерах специалистов 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почтовом адресе размещены на официальном сайте 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в сети «Инт</w:t>
      </w:r>
      <w:r w:rsidR="002146C5">
        <w:rPr>
          <w:color w:val="000000"/>
          <w:sz w:val="28"/>
        </w:rPr>
        <w:t>ернет»</w:t>
      </w:r>
      <w:r>
        <w:rPr>
          <w:color w:val="000000"/>
          <w:sz w:val="28"/>
        </w:rPr>
        <w:t>.</w:t>
      </w:r>
    </w:p>
    <w:p w:rsidR="00B32EEA" w:rsidRDefault="00D43D14">
      <w:pPr>
        <w:ind w:firstLine="567"/>
        <w:jc w:val="both"/>
      </w:pPr>
      <w:r>
        <w:rPr>
          <w:sz w:val="28"/>
        </w:rPr>
        <w:t>2.7. Информация о регистрации, исполнении обращений граждан и о ходе рассмотрения поступивших письменных обращений граждан предоставляется ответственным работнико</w:t>
      </w:r>
      <w:r w:rsidR="00DB10EB">
        <w:rPr>
          <w:sz w:val="28"/>
        </w:rPr>
        <w:t>м по телефону: (883451)50-4-16</w:t>
      </w:r>
      <w:r>
        <w:rPr>
          <w:sz w:val="28"/>
        </w:rPr>
        <w:t xml:space="preserve">. </w:t>
      </w:r>
    </w:p>
    <w:p w:rsidR="00B32EEA" w:rsidRDefault="00D43D14">
      <w:pPr>
        <w:ind w:firstLine="510"/>
        <w:jc w:val="both"/>
      </w:pPr>
      <w:r>
        <w:rPr>
          <w:sz w:val="28"/>
        </w:rPr>
        <w:t>2.8. Информирование граждан по устным обращениям осуществляется р</w:t>
      </w:r>
      <w:r w:rsidR="002146C5">
        <w:rPr>
          <w:sz w:val="28"/>
        </w:rPr>
        <w:t>аботник</w:t>
      </w:r>
      <w:r w:rsidR="00DB10EB">
        <w:rPr>
          <w:sz w:val="28"/>
        </w:rPr>
        <w:t>ами по телефону (883451) 50-4-16</w:t>
      </w:r>
      <w:r>
        <w:rPr>
          <w:sz w:val="28"/>
        </w:rPr>
        <w:t xml:space="preserve">: о местонахождении и графике работы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о справочных телефонах и почтовых адресах; об адресе официального сайта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в сети «Интернет», о порядке получения информации по вопросам организации рассмотрения обращений, в том числе с использованием информационных систем. </w:t>
      </w:r>
    </w:p>
    <w:p w:rsidR="00B32EEA" w:rsidRDefault="00D43D14">
      <w:pPr>
        <w:ind w:firstLine="567"/>
        <w:jc w:val="both"/>
        <w:rPr>
          <w:sz w:val="28"/>
        </w:rPr>
      </w:pPr>
      <w:r>
        <w:rPr>
          <w:sz w:val="28"/>
        </w:rPr>
        <w:t>Информация не предоставляется в случае, если:</w:t>
      </w:r>
    </w:p>
    <w:p w:rsidR="00B32EEA" w:rsidRDefault="00D43D14">
      <w:pPr>
        <w:ind w:firstLine="567"/>
        <w:jc w:val="both"/>
        <w:rPr>
          <w:sz w:val="28"/>
        </w:rPr>
      </w:pPr>
      <w:r>
        <w:rPr>
          <w:sz w:val="28"/>
        </w:rPr>
        <w:t>- содержание обращения не позволяет установить суть запрашиваемой информации;</w:t>
      </w:r>
    </w:p>
    <w:p w:rsidR="00B32EEA" w:rsidRDefault="00D43D14">
      <w:pPr>
        <w:ind w:firstLine="567"/>
        <w:jc w:val="both"/>
        <w:rPr>
          <w:sz w:val="28"/>
        </w:rPr>
      </w:pPr>
      <w:r>
        <w:rPr>
          <w:sz w:val="28"/>
        </w:rPr>
        <w:t>- текст обращения написан по-русски с использованием латиницы;</w:t>
      </w:r>
    </w:p>
    <w:p w:rsidR="00B32EEA" w:rsidRDefault="00D43D14">
      <w:pPr>
        <w:ind w:firstLine="567"/>
        <w:jc w:val="both"/>
        <w:rPr>
          <w:sz w:val="28"/>
        </w:rPr>
      </w:pPr>
      <w:r>
        <w:rPr>
          <w:sz w:val="28"/>
        </w:rPr>
        <w:t>при обращении в устной форме:</w:t>
      </w:r>
    </w:p>
    <w:p w:rsidR="00B32EEA" w:rsidRDefault="00D43D14">
      <w:pPr>
        <w:ind w:firstLine="567"/>
        <w:jc w:val="both"/>
        <w:rPr>
          <w:sz w:val="28"/>
        </w:rPr>
      </w:pPr>
      <w:r>
        <w:rPr>
          <w:sz w:val="28"/>
        </w:rPr>
        <w:t>- не сообщается фамилия, имя, отчество (последнее - при наличии) заявителя;</w:t>
      </w:r>
    </w:p>
    <w:p w:rsidR="00B32EEA" w:rsidRDefault="00D43D14">
      <w:pPr>
        <w:ind w:firstLine="567"/>
        <w:jc w:val="both"/>
        <w:rPr>
          <w:sz w:val="28"/>
        </w:rPr>
      </w:pPr>
      <w:r>
        <w:rPr>
          <w:sz w:val="28"/>
        </w:rPr>
        <w:t>- не сообщается номер телефона и (или) факса, по которому можно связаться с заявителем;</w:t>
      </w:r>
    </w:p>
    <w:p w:rsidR="00B32EEA" w:rsidRDefault="00D43D14">
      <w:pPr>
        <w:ind w:firstLine="567"/>
        <w:jc w:val="both"/>
        <w:rPr>
          <w:sz w:val="28"/>
        </w:rPr>
      </w:pPr>
      <w:r>
        <w:rPr>
          <w:sz w:val="28"/>
        </w:rPr>
        <w:t>- не сообщается наименование государственного органа либо фамилия или должность лица, которое, по мнению заявителя, имеет отношение к рассмотрению его обращения в устной форме;</w:t>
      </w:r>
    </w:p>
    <w:p w:rsidR="00B32EEA" w:rsidRDefault="00D43D14">
      <w:pPr>
        <w:ind w:firstLine="567"/>
        <w:jc w:val="both"/>
        <w:rPr>
          <w:sz w:val="28"/>
        </w:rPr>
      </w:pPr>
      <w:r>
        <w:rPr>
          <w:sz w:val="28"/>
        </w:rPr>
        <w:t>- высказываются нецензурные либо оскорбительные выражения, угрозы жизни, здоровью и имуществу должностного лица, а также членов его семьи;</w:t>
      </w:r>
    </w:p>
    <w:p w:rsidR="00B32EEA" w:rsidRDefault="00D43D14">
      <w:pPr>
        <w:ind w:firstLine="567"/>
        <w:jc w:val="both"/>
        <w:rPr>
          <w:sz w:val="28"/>
        </w:rPr>
      </w:pPr>
      <w:r>
        <w:rPr>
          <w:sz w:val="28"/>
        </w:rPr>
        <w:t>запрашиваемая информация:</w:t>
      </w:r>
    </w:p>
    <w:p w:rsidR="00B32EEA" w:rsidRDefault="00D43D14">
      <w:pPr>
        <w:ind w:firstLine="567"/>
        <w:jc w:val="both"/>
        <w:rPr>
          <w:sz w:val="28"/>
        </w:rPr>
      </w:pPr>
      <w:r>
        <w:rPr>
          <w:sz w:val="28"/>
        </w:rPr>
        <w:t>- относится к информации ограниченного доступа;</w:t>
      </w:r>
    </w:p>
    <w:p w:rsidR="00B32EEA" w:rsidRDefault="00D43D14">
      <w:pPr>
        <w:ind w:firstLine="567"/>
        <w:jc w:val="both"/>
        <w:rPr>
          <w:sz w:val="28"/>
        </w:rPr>
      </w:pPr>
      <w:r>
        <w:rPr>
          <w:sz w:val="28"/>
        </w:rPr>
        <w:t>- неоднократно предоставлялась заявителю;</w:t>
      </w:r>
    </w:p>
    <w:p w:rsidR="00B32EEA" w:rsidRDefault="00D43D14">
      <w:pPr>
        <w:ind w:firstLine="567"/>
        <w:jc w:val="both"/>
        <w:rPr>
          <w:sz w:val="28"/>
        </w:rPr>
      </w:pPr>
      <w:r>
        <w:rPr>
          <w:sz w:val="28"/>
        </w:rPr>
        <w:t>- не относится к деятельности государственного органа;</w:t>
      </w:r>
    </w:p>
    <w:p w:rsidR="00B32EEA" w:rsidRDefault="00D43D14">
      <w:pPr>
        <w:ind w:firstLine="567"/>
        <w:jc w:val="both"/>
        <w:rPr>
          <w:sz w:val="28"/>
        </w:rPr>
      </w:pPr>
      <w:r>
        <w:rPr>
          <w:sz w:val="28"/>
        </w:rPr>
        <w:t>- требует правовой оценки актов, принятых государственным органом, органом местного самоуправления, анализа деятельности государственного органа, его территориальных органов, органа местного самоуправления либо подведомственных организаций или проведения иной аналитической работы;</w:t>
      </w:r>
    </w:p>
    <w:p w:rsidR="00B32EEA" w:rsidRDefault="00D43D14">
      <w:pPr>
        <w:ind w:firstLine="567"/>
        <w:jc w:val="both"/>
        <w:rPr>
          <w:sz w:val="28"/>
        </w:rPr>
      </w:pPr>
      <w:r>
        <w:rPr>
          <w:sz w:val="28"/>
        </w:rPr>
        <w:t>- опубликована в средствах массовой информации или размещена в сети «Интернет»;</w:t>
      </w:r>
    </w:p>
    <w:p w:rsidR="00B32EEA" w:rsidRDefault="00D43D14">
      <w:pPr>
        <w:ind w:firstLine="567"/>
        <w:jc w:val="both"/>
        <w:rPr>
          <w:sz w:val="28"/>
        </w:rPr>
      </w:pPr>
      <w:r>
        <w:rPr>
          <w:sz w:val="28"/>
        </w:rPr>
        <w:t>- касается деятельности судов и не предоставляется в соответствии с Федеральным законом от 22.12.2008 № 262-ФЗ «Об обеспечении доступа к информации о деятельности судов в Российской Федерации»;</w:t>
      </w:r>
    </w:p>
    <w:p w:rsidR="00B32EEA" w:rsidRDefault="00D43D14">
      <w:pPr>
        <w:tabs>
          <w:tab w:val="left" w:pos="0"/>
        </w:tabs>
        <w:ind w:firstLine="567"/>
        <w:jc w:val="both"/>
        <w:rPr>
          <w:sz w:val="28"/>
        </w:rPr>
      </w:pPr>
      <w:r>
        <w:rPr>
          <w:color w:val="000000"/>
          <w:sz w:val="28"/>
        </w:rPr>
        <w:t>- требует осуществления мероприятий по ее сбору, обобщению или анализу.</w:t>
      </w:r>
    </w:p>
    <w:p w:rsidR="00B32EEA" w:rsidRDefault="00D43D14">
      <w:pPr>
        <w:ind w:firstLine="510"/>
        <w:jc w:val="both"/>
        <w:rPr>
          <w:sz w:val="28"/>
        </w:rPr>
      </w:pPr>
      <w:r>
        <w:rPr>
          <w:sz w:val="28"/>
        </w:rPr>
        <w:t xml:space="preserve">2.9. Обращение гражданина рассматривается в течение тридцати дней со дня регистрации в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если главой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не установлен более короткий срок его рассмотрения.</w:t>
      </w:r>
    </w:p>
    <w:p w:rsidR="00B32EEA" w:rsidRDefault="00D43D14">
      <w:pPr>
        <w:ind w:firstLine="510"/>
        <w:jc w:val="both"/>
      </w:pPr>
      <w:r>
        <w:rPr>
          <w:sz w:val="28"/>
        </w:rPr>
        <w:t xml:space="preserve">Глава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направляет обращения граждан для рассмотрения по существу заместителю главы Администрации, </w:t>
      </w:r>
      <w:r w:rsidR="00474040">
        <w:rPr>
          <w:sz w:val="28"/>
        </w:rPr>
        <w:t xml:space="preserve">специалисту </w:t>
      </w:r>
      <w:r>
        <w:rPr>
          <w:sz w:val="28"/>
        </w:rPr>
        <w:t xml:space="preserve">в соответствии с их компетенцией. </w:t>
      </w:r>
    </w:p>
    <w:p w:rsidR="00B32EEA" w:rsidRDefault="00D43D14">
      <w:pPr>
        <w:ind w:firstLine="510"/>
        <w:jc w:val="both"/>
      </w:pPr>
      <w:r>
        <w:rPr>
          <w:sz w:val="28"/>
        </w:rPr>
        <w:t xml:space="preserve">В случае направления главой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заместителем главы Администрации обращения на рассмотрение в другой государственный орган, орган местного самоуправления и его должностного лица, заявителю направляется уведомление о переадресации обращения по форме согласно приложению № 2 к настоящему Порядку. </w:t>
      </w:r>
    </w:p>
    <w:p w:rsidR="00B32EEA" w:rsidRDefault="00D43D14">
      <w:pPr>
        <w:ind w:firstLine="510"/>
        <w:jc w:val="both"/>
      </w:pPr>
      <w:r>
        <w:rPr>
          <w:sz w:val="28"/>
        </w:rPr>
        <w:t xml:space="preserve">Если в обращении, поступившем в Администрацию </w:t>
      </w:r>
      <w:r w:rsidR="00DB10EB">
        <w:rPr>
          <w:sz w:val="28"/>
        </w:rPr>
        <w:t>Мордовско-</w:t>
      </w:r>
      <w:proofErr w:type="spellStart"/>
      <w:r w:rsidR="00DB10EB">
        <w:rPr>
          <w:sz w:val="28"/>
        </w:rPr>
        <w:t>Пишлинского</w:t>
      </w:r>
      <w:proofErr w:type="spellEnd"/>
      <w:r>
        <w:rPr>
          <w:sz w:val="28"/>
        </w:rPr>
        <w:t xml:space="preserve"> сельского поселения, не были установлены контрольные сроки исполнения, и обращение перенаправлено из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для рассмотрения в иной орган власти или орган местного самоуправления с одновременным уведомлением заявителя о переадресации его обращения, то сроки исполнения обращения исчисляются со дня регистрации обращения в органе, в который оно направлено для </w:t>
      </w:r>
      <w:r w:rsidR="00474040">
        <w:rPr>
          <w:sz w:val="28"/>
        </w:rPr>
        <w:t>рассмотрения,</w:t>
      </w:r>
      <w:r>
        <w:rPr>
          <w:sz w:val="28"/>
        </w:rPr>
        <w:t xml:space="preserve"> по существу. </w:t>
      </w:r>
    </w:p>
    <w:p w:rsidR="00B32EEA" w:rsidRDefault="00D43D14">
      <w:pPr>
        <w:ind w:firstLine="510"/>
        <w:jc w:val="both"/>
      </w:pPr>
      <w:r>
        <w:rPr>
          <w:sz w:val="28"/>
        </w:rPr>
        <w:t xml:space="preserve">2.10. Срок регистрации обращения - в течение трех дней с момента поступления. </w:t>
      </w:r>
    </w:p>
    <w:p w:rsidR="00B32EEA" w:rsidRDefault="00D43D14">
      <w:pPr>
        <w:ind w:firstLine="510"/>
        <w:jc w:val="both"/>
        <w:rPr>
          <w:sz w:val="28"/>
        </w:rPr>
      </w:pPr>
      <w:r>
        <w:rPr>
          <w:sz w:val="28"/>
        </w:rPr>
        <w:t>В случае поступления обращений в день, предшествующий праздничным или выходным дням, их регистрация производится в рабочий день, следующий за праздничными или выходными днями.</w:t>
      </w:r>
    </w:p>
    <w:p w:rsidR="00B32EEA" w:rsidRDefault="00D43D14">
      <w:pPr>
        <w:ind w:firstLine="510"/>
        <w:jc w:val="both"/>
        <w:rPr>
          <w:sz w:val="28"/>
        </w:rPr>
      </w:pPr>
      <w:r>
        <w:rPr>
          <w:sz w:val="28"/>
        </w:rPr>
        <w:t>Если окончание срока рассмотрения обращения приходится на выходной или нерабочий праздничный день, то днем окончания срока рассмотрения обращения считается ближайший, следующий за ним, рабочий день.</w:t>
      </w:r>
    </w:p>
    <w:p w:rsidR="00B32EEA" w:rsidRDefault="00D43D14">
      <w:pPr>
        <w:spacing w:line="227" w:lineRule="atLeast"/>
        <w:ind w:firstLine="567"/>
        <w:jc w:val="both"/>
      </w:pPr>
      <w:r>
        <w:rPr>
          <w:color w:val="000000"/>
          <w:sz w:val="28"/>
        </w:rPr>
        <w:t xml:space="preserve">2.11. В исключительных случаях, а также в случае направления запроса о предоставлении информации, необходимой для рассмотрения обращения, в иной государственный орган, орган местного самоуправления, организацию или должностному лицу, срок рассмотрения обращения может быть продлен главой 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заместителем главы Администрации,  но не более чем на тридцать дней, при этом исполнителем направляется соответствующее уведомление гражданину и в общий отдел. </w:t>
      </w:r>
    </w:p>
    <w:p w:rsidR="00B32EEA" w:rsidRDefault="00D43D14">
      <w:pPr>
        <w:ind w:firstLine="567"/>
        <w:jc w:val="both"/>
      </w:pPr>
      <w:r>
        <w:rPr>
          <w:sz w:val="28"/>
        </w:rPr>
        <w:t xml:space="preserve">2.12. По направленному в установленном порядке запросу государственного органа, органа местного самоуправления или должностного лица срок подготовки информации исполнителем не должен превышать пятнадцать дней. </w:t>
      </w:r>
    </w:p>
    <w:p w:rsidR="00B32EEA" w:rsidRDefault="00D43D14">
      <w:pPr>
        <w:ind w:firstLine="567"/>
        <w:jc w:val="both"/>
      </w:pPr>
      <w:r>
        <w:rPr>
          <w:sz w:val="28"/>
        </w:rPr>
        <w:t>2.13. Ответственность за соблюдение сроков рассмотрения обращений несут исполнители.</w:t>
      </w:r>
    </w:p>
    <w:p w:rsidR="00B32EEA" w:rsidRDefault="00D43D14">
      <w:pPr>
        <w:ind w:firstLine="567"/>
        <w:jc w:val="both"/>
      </w:pPr>
      <w:r>
        <w:rPr>
          <w:sz w:val="28"/>
        </w:rPr>
        <w:t xml:space="preserve">2.14. Обращение, содержащее вопросы, решение которых не входит в компетенцию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одновременным уведомлением гражданина, направившего обращение, о переадресации.</w:t>
      </w:r>
    </w:p>
    <w:p w:rsidR="00B32EEA" w:rsidRDefault="00D43D14">
      <w:pPr>
        <w:ind w:firstLine="567"/>
        <w:jc w:val="both"/>
      </w:pPr>
      <w:r>
        <w:rPr>
          <w:sz w:val="28"/>
        </w:rPr>
        <w:t>2.15. В случае если решение поставленных в обращении вопросов относится к компетенции нескольких органов местного самоуправления или должностных лиц, копия обращения в течение семи дней со дня его регистрации направляется в соответствующие органы или соответствующим должностным лицам.</w:t>
      </w:r>
    </w:p>
    <w:p w:rsidR="00B32EEA" w:rsidRDefault="00D43D14">
      <w:pPr>
        <w:ind w:firstLine="567"/>
        <w:jc w:val="both"/>
      </w:pPr>
      <w:r>
        <w:rPr>
          <w:sz w:val="28"/>
        </w:rPr>
        <w:t>2.16. Обращение, содержащее информацию о фактах возможных нарушений законодательства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w:t>
      </w:r>
      <w:r w:rsidR="00474040">
        <w:rPr>
          <w:sz w:val="28"/>
        </w:rPr>
        <w:t>ласти в сфере внутренних дел Республики Мордовия</w:t>
      </w:r>
      <w:r>
        <w:rPr>
          <w:sz w:val="28"/>
        </w:rPr>
        <w:t xml:space="preserve"> с уведомлением гражданина, направившего обращение, о переадресации его обращения, за исключением случая, указанного в абзаце первом пункта 3.6 раздела 3 настоящего Порядка.</w:t>
      </w:r>
    </w:p>
    <w:p w:rsidR="00B32EEA" w:rsidRDefault="00D43D14">
      <w:pPr>
        <w:spacing w:line="227" w:lineRule="atLeast"/>
        <w:ind w:firstLine="567"/>
        <w:jc w:val="both"/>
        <w:rPr>
          <w:sz w:val="28"/>
        </w:rPr>
      </w:pPr>
      <w:r>
        <w:rPr>
          <w:color w:val="000000"/>
          <w:sz w:val="28"/>
        </w:rPr>
        <w:t xml:space="preserve">2.16. Обращения, направленные федеральными государственными органами власти в Администрацию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с просьбой об информировании по результатам рассмотрения, рассматриваются в сроки, установленные ими, или в сроки, установленные главой 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Если вышеуказанные сроки установлены не были, то обращения рассматриваются в течение тридцати дней со дня их регистрации в 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w:t>
      </w:r>
    </w:p>
    <w:p w:rsidR="00B32EEA" w:rsidRDefault="00B32EEA">
      <w:pPr>
        <w:spacing w:line="227" w:lineRule="atLeast"/>
        <w:jc w:val="center"/>
        <w:rPr>
          <w:color w:val="000000"/>
          <w:sz w:val="16"/>
        </w:rPr>
      </w:pPr>
    </w:p>
    <w:p w:rsidR="00B32EEA" w:rsidRDefault="00D43D14">
      <w:pPr>
        <w:spacing w:line="227" w:lineRule="atLeast"/>
        <w:jc w:val="center"/>
        <w:rPr>
          <w:sz w:val="28"/>
        </w:rPr>
      </w:pPr>
      <w:r>
        <w:rPr>
          <w:color w:val="000000"/>
          <w:sz w:val="28"/>
        </w:rPr>
        <w:t xml:space="preserve">3. Организация работы </w:t>
      </w:r>
      <w:r>
        <w:rPr>
          <w:color w:val="000000"/>
          <w:sz w:val="28"/>
        </w:rPr>
        <w:br/>
        <w:t>по рассмотрению обращений граждан</w:t>
      </w:r>
    </w:p>
    <w:p w:rsidR="00B32EEA" w:rsidRDefault="00D43D14">
      <w:pPr>
        <w:ind w:firstLine="567"/>
        <w:jc w:val="both"/>
        <w:rPr>
          <w:sz w:val="28"/>
        </w:rPr>
      </w:pPr>
      <w:r>
        <w:rPr>
          <w:sz w:val="28"/>
        </w:rPr>
        <w:t xml:space="preserve">3.1. Порядок организации работы по рассмотрению обращений граждан включает в себя следующие процедуры: </w:t>
      </w:r>
    </w:p>
    <w:p w:rsidR="00B32EEA" w:rsidRDefault="00D43D14">
      <w:pPr>
        <w:ind w:firstLine="567"/>
        <w:jc w:val="both"/>
        <w:rPr>
          <w:sz w:val="28"/>
        </w:rPr>
      </w:pPr>
      <w:r>
        <w:rPr>
          <w:sz w:val="28"/>
        </w:rPr>
        <w:t>- прием и регистрация обращений;</w:t>
      </w:r>
    </w:p>
    <w:p w:rsidR="00B32EEA" w:rsidRDefault="00D43D14">
      <w:pPr>
        <w:ind w:firstLine="567"/>
        <w:jc w:val="both"/>
        <w:rPr>
          <w:sz w:val="28"/>
        </w:rPr>
      </w:pPr>
      <w:r>
        <w:rPr>
          <w:sz w:val="28"/>
        </w:rPr>
        <w:t>- рассмотрение обращений;</w:t>
      </w:r>
    </w:p>
    <w:p w:rsidR="00B32EEA" w:rsidRDefault="00D43D14">
      <w:pPr>
        <w:ind w:firstLine="567"/>
        <w:jc w:val="both"/>
        <w:rPr>
          <w:sz w:val="28"/>
        </w:rPr>
      </w:pPr>
      <w:r>
        <w:rPr>
          <w:sz w:val="28"/>
        </w:rPr>
        <w:t>- направление ответа на обращение;</w:t>
      </w:r>
    </w:p>
    <w:p w:rsidR="00B32EEA" w:rsidRDefault="00D43D14">
      <w:pPr>
        <w:ind w:firstLine="567"/>
        <w:jc w:val="both"/>
        <w:rPr>
          <w:sz w:val="28"/>
        </w:rPr>
      </w:pPr>
      <w:r>
        <w:rPr>
          <w:sz w:val="28"/>
        </w:rPr>
        <w:t>- личный прием граждан.</w:t>
      </w:r>
    </w:p>
    <w:p w:rsidR="00B32EEA" w:rsidRDefault="00D43D14">
      <w:pPr>
        <w:ind w:firstLine="567"/>
        <w:jc w:val="both"/>
        <w:rPr>
          <w:sz w:val="28"/>
        </w:rPr>
      </w:pPr>
      <w:r>
        <w:rPr>
          <w:sz w:val="28"/>
        </w:rPr>
        <w:t xml:space="preserve">3.2. Обращение, поступившее в Администрацию </w:t>
      </w:r>
      <w:r w:rsidR="00DB10EB">
        <w:rPr>
          <w:sz w:val="28"/>
        </w:rPr>
        <w:t>Мордовско-</w:t>
      </w:r>
      <w:proofErr w:type="spellStart"/>
      <w:r w:rsidR="00DB10EB">
        <w:rPr>
          <w:sz w:val="28"/>
        </w:rPr>
        <w:t>Пишлинского</w:t>
      </w:r>
      <w:proofErr w:type="spellEnd"/>
      <w:r>
        <w:rPr>
          <w:sz w:val="28"/>
        </w:rPr>
        <w:t xml:space="preserve"> сельского поселения, подлежит обязательному рассмотрению.</w:t>
      </w:r>
    </w:p>
    <w:p w:rsidR="00B32EEA" w:rsidRDefault="00D43D14">
      <w:pPr>
        <w:ind w:firstLine="567"/>
        <w:jc w:val="both"/>
        <w:rPr>
          <w:sz w:val="28"/>
        </w:rPr>
      </w:pPr>
      <w:r>
        <w:rPr>
          <w:sz w:val="28"/>
        </w:rPr>
        <w:t xml:space="preserve">3.3. В случае если в обращении в письменной форме не указаны фамилия гражданина, направившего обращение, или почтовый (электронный) адрес, </w:t>
      </w:r>
      <w:r>
        <w:rPr>
          <w:sz w:val="28"/>
        </w:rPr>
        <w:br/>
        <w:t xml:space="preserve">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соответствующий орган в соответствии с его компетенцией. </w:t>
      </w:r>
    </w:p>
    <w:p w:rsidR="00B32EEA" w:rsidRDefault="00D43D14">
      <w:pPr>
        <w:ind w:firstLine="567"/>
        <w:jc w:val="both"/>
        <w:rPr>
          <w:sz w:val="28"/>
        </w:rPr>
      </w:pPr>
      <w:r>
        <w:rPr>
          <w:sz w:val="28"/>
        </w:rPr>
        <w:t>3.4.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B32EEA" w:rsidRDefault="00D43D14">
      <w:pPr>
        <w:spacing w:line="227" w:lineRule="atLeast"/>
        <w:ind w:firstLine="567"/>
        <w:jc w:val="both"/>
        <w:rPr>
          <w:sz w:val="28"/>
        </w:rPr>
      </w:pPr>
      <w:r>
        <w:rPr>
          <w:color w:val="000000"/>
          <w:sz w:val="28"/>
        </w:rPr>
        <w:t>3.5. При получении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B32EEA" w:rsidRDefault="00D43D14">
      <w:pPr>
        <w:ind w:firstLine="567"/>
        <w:jc w:val="both"/>
        <w:rPr>
          <w:sz w:val="28"/>
        </w:rPr>
      </w:pPr>
      <w:r>
        <w:rPr>
          <w:sz w:val="28"/>
        </w:rPr>
        <w:t>3.6. В случае если текст письменного обращения не поддается прочтению, ответ на обращение не дается, и оно не подлежит направлению на рассмотрение в органы местного самоуправления или должностному лицу в соответствии с их компетенцией, о чем в течение семи дней со дня регистрации сообщается гражданину, направившему обращение, если его фамилия и почтовый адрес поддаются прочтению.</w:t>
      </w:r>
    </w:p>
    <w:p w:rsidR="00B32EEA" w:rsidRDefault="00D43D14">
      <w:pPr>
        <w:ind w:firstLine="567"/>
        <w:jc w:val="both"/>
        <w:rPr>
          <w:sz w:val="28"/>
        </w:rPr>
      </w:pPr>
      <w:r>
        <w:rPr>
          <w:sz w:val="28"/>
        </w:rPr>
        <w:t xml:space="preserve">В случае, если текст обращения в письменной форме не позволяет определить суть предложения, заявления или жалобы, ответ на обращение </w:t>
      </w:r>
      <w:proofErr w:type="gramStart"/>
      <w:r>
        <w:rPr>
          <w:sz w:val="28"/>
        </w:rPr>
        <w:t>не дается</w:t>
      </w:r>
      <w:proofErr w:type="gramEnd"/>
      <w:r>
        <w:rPr>
          <w:sz w:val="28"/>
        </w:rPr>
        <w:t xml:space="preserve">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rsidR="00B32EEA" w:rsidRDefault="00D43D14">
      <w:pPr>
        <w:ind w:firstLine="567"/>
        <w:jc w:val="both"/>
      </w:pPr>
      <w:r>
        <w:rPr>
          <w:sz w:val="28"/>
        </w:rPr>
        <w:t xml:space="preserve">3.7. В случае если в обращении в письменной форме гражданина содержится вопрос, на который ему многократно давались письменные ответы по существу в связи с ранее направлявшимися обращениями, и при этом в обращении не приводятся новые доводы или обстоятельства, а также при условии, что указанное обращение и ранее направлявшиеся обращения поступали в Администрацию </w:t>
      </w:r>
      <w:r w:rsidR="00DB10EB">
        <w:rPr>
          <w:sz w:val="28"/>
        </w:rPr>
        <w:t>Мордовско-</w:t>
      </w:r>
      <w:proofErr w:type="spellStart"/>
      <w:r w:rsidR="00DB10EB">
        <w:rPr>
          <w:sz w:val="28"/>
        </w:rPr>
        <w:t>Пишлинского</w:t>
      </w:r>
      <w:proofErr w:type="spellEnd"/>
      <w:r>
        <w:rPr>
          <w:sz w:val="28"/>
        </w:rPr>
        <w:t xml:space="preserve"> сельского поселения или одному и тому же должностному лицу, может быть принято решение о безосновательности очередного обращения и прекращении переписки с гражданином по данному вопросу. О данном решении уведомляется гражданин, направивший обращение. </w:t>
      </w:r>
    </w:p>
    <w:p w:rsidR="00B32EEA" w:rsidRDefault="00D43D14">
      <w:pPr>
        <w:ind w:firstLine="567"/>
        <w:jc w:val="both"/>
      </w:pPr>
      <w:r>
        <w:rPr>
          <w:sz w:val="28"/>
        </w:rPr>
        <w:t xml:space="preserve">Решение о прекращении переписки ввиду безосновательности рассмотрения очередного обращения принимается главой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заместителем главы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на основании предложения ответственного исполнителя. </w:t>
      </w:r>
    </w:p>
    <w:p w:rsidR="00B32EEA" w:rsidRDefault="00D43D14">
      <w:pPr>
        <w:ind w:firstLine="567"/>
        <w:jc w:val="both"/>
      </w:pPr>
      <w:r>
        <w:rPr>
          <w:sz w:val="28"/>
        </w:rPr>
        <w:t xml:space="preserve">В случае если обращение, поступившее в Администрацию </w:t>
      </w:r>
      <w:r w:rsidR="00DB10EB">
        <w:rPr>
          <w:sz w:val="28"/>
        </w:rPr>
        <w:t>Мордовско-</w:t>
      </w:r>
      <w:proofErr w:type="spellStart"/>
      <w:r w:rsidR="00DB10EB">
        <w:rPr>
          <w:sz w:val="28"/>
        </w:rPr>
        <w:t>Пишлинского</w:t>
      </w:r>
      <w:proofErr w:type="spellEnd"/>
      <w:r>
        <w:rPr>
          <w:sz w:val="28"/>
        </w:rPr>
        <w:t xml:space="preserve"> сельского поселения, было переадресовано для рассмотрения по компетенции в другие органы местного самоуправления или в иные органы власти, решение о безосновательности очередного обращения и о прекращении переписки принимается руководителем соответствующего органа власти, органа местного самоуправления. </w:t>
      </w:r>
    </w:p>
    <w:p w:rsidR="00B32EEA" w:rsidRDefault="00D43D14">
      <w:pPr>
        <w:spacing w:line="227" w:lineRule="atLeast"/>
        <w:ind w:firstLine="567"/>
        <w:jc w:val="both"/>
      </w:pPr>
      <w:r>
        <w:rPr>
          <w:color w:val="000000"/>
          <w:sz w:val="28"/>
        </w:rPr>
        <w:t xml:space="preserve">3.8. В случае поступления обращения в письменной форме в Администрацию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содержащего вопрос, ответ на который в соответствии с пунктом 3.38 настоящего Порядка размещен на официальном сайте 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 </w:t>
      </w:r>
    </w:p>
    <w:p w:rsidR="00B32EEA" w:rsidRDefault="00D43D14">
      <w:pPr>
        <w:ind w:firstLine="567"/>
        <w:jc w:val="both"/>
      </w:pPr>
      <w:r>
        <w:rPr>
          <w:sz w:val="28"/>
        </w:rPr>
        <w:t xml:space="preserve">3.9.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 </w:t>
      </w:r>
    </w:p>
    <w:p w:rsidR="00B32EEA" w:rsidRDefault="00D43D14">
      <w:pPr>
        <w:ind w:firstLine="567"/>
        <w:jc w:val="both"/>
      </w:pPr>
      <w:r>
        <w:rPr>
          <w:sz w:val="28"/>
        </w:rPr>
        <w:t xml:space="preserve">3.10. Обращение не подлежит рассмотрению, если заявитель направил заявление с просьбой о прекращении рассмотрения ранее отправленного обращения. </w:t>
      </w:r>
    </w:p>
    <w:p w:rsidR="00B32EEA" w:rsidRDefault="00D43D14">
      <w:pPr>
        <w:ind w:firstLine="567"/>
        <w:jc w:val="both"/>
        <w:rPr>
          <w:sz w:val="28"/>
        </w:rPr>
      </w:pPr>
      <w:r>
        <w:rPr>
          <w:sz w:val="28"/>
        </w:rPr>
        <w:t xml:space="preserve">3.11. В случае если причины, по которым ответ по существу поставленных обращении вопросов не мог быть дан, в последующем были устранены, гражданин вправе вновь направить обращение в Администрацию </w:t>
      </w:r>
      <w:r w:rsidR="00DB10EB">
        <w:rPr>
          <w:sz w:val="28"/>
        </w:rPr>
        <w:t>Мордовско-</w:t>
      </w:r>
      <w:proofErr w:type="spellStart"/>
      <w:r w:rsidR="00DB10EB">
        <w:rPr>
          <w:sz w:val="28"/>
        </w:rPr>
        <w:t>Пишлинского</w:t>
      </w:r>
      <w:proofErr w:type="spellEnd"/>
      <w:r>
        <w:rPr>
          <w:sz w:val="28"/>
        </w:rPr>
        <w:t xml:space="preserve"> сельского поселения или должностному лицу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w:t>
      </w:r>
    </w:p>
    <w:p w:rsidR="00B32EEA" w:rsidRDefault="00D43D14">
      <w:pPr>
        <w:ind w:firstLine="567"/>
        <w:jc w:val="both"/>
      </w:pPr>
      <w:r>
        <w:rPr>
          <w:sz w:val="28"/>
        </w:rPr>
        <w:t xml:space="preserve">3.12. Прием обращений в письменной форме непосредственно от граждан производится работником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ответственным за данное направление.</w:t>
      </w:r>
    </w:p>
    <w:p w:rsidR="00B32EEA" w:rsidRDefault="00D43D14">
      <w:pPr>
        <w:ind w:firstLine="567"/>
        <w:jc w:val="both"/>
        <w:rPr>
          <w:sz w:val="28"/>
        </w:rPr>
      </w:pPr>
      <w:r>
        <w:rPr>
          <w:color w:val="000000"/>
          <w:sz w:val="28"/>
        </w:rPr>
        <w:t>3.13. По просьбе гражданина на копии или втором экземпляре принятого обращения проставляется отметка о принятии, содержащая дату поступления обращения и фамилию.</w:t>
      </w:r>
    </w:p>
    <w:p w:rsidR="00B32EEA" w:rsidRDefault="00D43D14">
      <w:pPr>
        <w:ind w:firstLine="567"/>
        <w:jc w:val="both"/>
      </w:pPr>
      <w:r>
        <w:rPr>
          <w:sz w:val="28"/>
        </w:rPr>
        <w:t xml:space="preserve">3.14. Поступившие в адрес должностных лиц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письма с правильно указанными фамилией, инициалами и должностью не вскрываются и передаются должностному лицу, которым они адресованы. </w:t>
      </w:r>
    </w:p>
    <w:p w:rsidR="00B32EEA" w:rsidRDefault="00D43D14">
      <w:pPr>
        <w:ind w:firstLine="567"/>
        <w:jc w:val="both"/>
      </w:pPr>
      <w:r>
        <w:rPr>
          <w:sz w:val="28"/>
        </w:rPr>
        <w:t xml:space="preserve">3.15. В случае если пометка «Лично» указана гражданином непосредственно на обращении, поступившем в Администрацию </w:t>
      </w:r>
      <w:r w:rsidR="00DB10EB">
        <w:rPr>
          <w:sz w:val="28"/>
        </w:rPr>
        <w:t>Мордовско-</w:t>
      </w:r>
      <w:proofErr w:type="spellStart"/>
      <w:r w:rsidR="00DB10EB">
        <w:rPr>
          <w:sz w:val="28"/>
        </w:rPr>
        <w:t>Пишлинского</w:t>
      </w:r>
      <w:proofErr w:type="spellEnd"/>
      <w:r>
        <w:rPr>
          <w:sz w:val="28"/>
        </w:rPr>
        <w:t xml:space="preserve"> сельского поселения, такое обращение направляется на рассмотрение в общем порядке по компетенции. </w:t>
      </w:r>
    </w:p>
    <w:p w:rsidR="00B32EEA" w:rsidRDefault="00D43D14">
      <w:pPr>
        <w:ind w:firstLine="567"/>
        <w:jc w:val="both"/>
      </w:pPr>
      <w:r>
        <w:rPr>
          <w:sz w:val="28"/>
        </w:rPr>
        <w:t xml:space="preserve">3.16. Регистрация обращений граждан, поступивших в Администрацию </w:t>
      </w:r>
      <w:r w:rsidR="00DB10EB">
        <w:rPr>
          <w:sz w:val="28"/>
        </w:rPr>
        <w:t>Мордовско-</w:t>
      </w:r>
      <w:proofErr w:type="spellStart"/>
      <w:r w:rsidR="00DB10EB">
        <w:rPr>
          <w:sz w:val="28"/>
        </w:rPr>
        <w:t>Пишлинского</w:t>
      </w:r>
      <w:proofErr w:type="spellEnd"/>
      <w:r>
        <w:rPr>
          <w:sz w:val="28"/>
        </w:rPr>
        <w:t xml:space="preserve"> сельского поселения производится в соответствии с пунктом 2.9 раздела 2 настоящего Порядка. </w:t>
      </w:r>
    </w:p>
    <w:p w:rsidR="00B32EEA" w:rsidRDefault="00D43D14">
      <w:pPr>
        <w:ind w:firstLine="567"/>
        <w:jc w:val="both"/>
        <w:rPr>
          <w:sz w:val="28"/>
        </w:rPr>
      </w:pPr>
      <w:r>
        <w:rPr>
          <w:sz w:val="28"/>
        </w:rPr>
        <w:t>3.17. Учет, систематизация и анализ обращений граждан осуществляются с использованием межведомственной системы электронного документооборота и делопроизводства «Дело» (далее – система «Дело»).</w:t>
      </w:r>
    </w:p>
    <w:p w:rsidR="00B32EEA" w:rsidRDefault="00D43D14">
      <w:pPr>
        <w:ind w:firstLine="567"/>
        <w:jc w:val="both"/>
        <w:rPr>
          <w:sz w:val="28"/>
        </w:rPr>
      </w:pPr>
      <w:r>
        <w:rPr>
          <w:sz w:val="28"/>
        </w:rPr>
        <w:t xml:space="preserve">3.18. Работник, ответственный за организацию работы с обращениями граждан в соответствующих структурных подразделениях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обязан сверить указанные в письме и на конверте фамилию, имя, отчество, адрес автора, прочитать обращение, определить его тематику и выявить поставленные заявителем вопросы, проверить обращение на повторность, зарегистрировать в регистрационной форме системы «Дело». </w:t>
      </w:r>
    </w:p>
    <w:p w:rsidR="00B32EEA" w:rsidRDefault="00D43D14">
      <w:pPr>
        <w:ind w:firstLine="567"/>
        <w:jc w:val="both"/>
      </w:pPr>
      <w:r>
        <w:rPr>
          <w:sz w:val="28"/>
        </w:rPr>
        <w:t>3.19. На лицевой стороне первого листа в правом нижнем углу ставится регистрационный штамп с датой регистрации письма и регистрационным номером, который автоматически присваивается в системе «Дело».</w:t>
      </w:r>
    </w:p>
    <w:p w:rsidR="00B32EEA" w:rsidRDefault="00D43D14">
      <w:pPr>
        <w:ind w:firstLine="567"/>
        <w:jc w:val="both"/>
      </w:pPr>
      <w:r>
        <w:rPr>
          <w:sz w:val="28"/>
        </w:rPr>
        <w:t xml:space="preserve">В случае если место, предназначенное для штампа, занято текстом письма, штамп может быть проставлен в ином месте, обеспечивающем его прочтение. </w:t>
      </w:r>
      <w:r>
        <w:rPr>
          <w:sz w:val="28"/>
        </w:rPr>
        <w:tab/>
        <w:t xml:space="preserve">Конверты сохраняются вместе с обращением в течение всего периода его рассмотрения и хранения. </w:t>
      </w:r>
    </w:p>
    <w:p w:rsidR="00B32EEA" w:rsidRDefault="00D43D14">
      <w:pPr>
        <w:ind w:firstLine="567"/>
        <w:jc w:val="both"/>
      </w:pPr>
      <w:r>
        <w:rPr>
          <w:sz w:val="28"/>
        </w:rPr>
        <w:t>3.20. Информация о поступившем обращении вносится в регистрационную карточку системы «Дело». В обязательном порядке вносится следующая информация:</w:t>
      </w:r>
    </w:p>
    <w:p w:rsidR="00B32EEA" w:rsidRDefault="00D43D14">
      <w:pPr>
        <w:ind w:firstLine="567"/>
        <w:jc w:val="both"/>
        <w:rPr>
          <w:sz w:val="28"/>
        </w:rPr>
      </w:pPr>
      <w:r>
        <w:rPr>
          <w:sz w:val="28"/>
        </w:rPr>
        <w:t>- дата поступления обращения;</w:t>
      </w:r>
    </w:p>
    <w:p w:rsidR="00B32EEA" w:rsidRDefault="00D43D14">
      <w:pPr>
        <w:ind w:firstLine="567"/>
        <w:jc w:val="both"/>
        <w:rPr>
          <w:sz w:val="28"/>
        </w:rPr>
      </w:pPr>
      <w:r>
        <w:rPr>
          <w:sz w:val="28"/>
        </w:rPr>
        <w:t>- фамилия, имя, отчество заявителя;</w:t>
      </w:r>
    </w:p>
    <w:p w:rsidR="00B32EEA" w:rsidRDefault="00D43D14">
      <w:pPr>
        <w:ind w:firstLine="567"/>
        <w:jc w:val="both"/>
        <w:rPr>
          <w:sz w:val="28"/>
        </w:rPr>
      </w:pPr>
      <w:r>
        <w:rPr>
          <w:sz w:val="28"/>
        </w:rPr>
        <w:t>- почтовый адрес заявителя и (или) адрес электронной почты;</w:t>
      </w:r>
    </w:p>
    <w:p w:rsidR="00B32EEA" w:rsidRDefault="00D43D14">
      <w:pPr>
        <w:ind w:firstLine="567"/>
        <w:jc w:val="both"/>
        <w:rPr>
          <w:sz w:val="28"/>
        </w:rPr>
      </w:pPr>
      <w:r>
        <w:rPr>
          <w:sz w:val="28"/>
        </w:rPr>
        <w:t>- канал поступления обращения (почта, принято в отделе, курьер и тому подобное);</w:t>
      </w:r>
    </w:p>
    <w:p w:rsidR="00B32EEA" w:rsidRDefault="00D43D14">
      <w:pPr>
        <w:ind w:firstLine="567"/>
        <w:jc w:val="both"/>
      </w:pPr>
      <w:r>
        <w:rPr>
          <w:sz w:val="28"/>
        </w:rPr>
        <w:t>- сведения об адресате (</w:t>
      </w:r>
      <w:r>
        <w:rPr>
          <w:color w:val="000000"/>
          <w:sz w:val="28"/>
        </w:rPr>
        <w:t xml:space="preserve">глава 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заместитель главы Администрации, руководитель структурного подразделения)</w:t>
      </w:r>
      <w:r>
        <w:rPr>
          <w:sz w:val="28"/>
        </w:rPr>
        <w:t>;</w:t>
      </w:r>
    </w:p>
    <w:p w:rsidR="00B32EEA" w:rsidRDefault="00D43D14">
      <w:pPr>
        <w:ind w:firstLine="567"/>
        <w:jc w:val="both"/>
        <w:rPr>
          <w:sz w:val="28"/>
        </w:rPr>
      </w:pPr>
      <w:r>
        <w:rPr>
          <w:sz w:val="28"/>
        </w:rPr>
        <w:t>- состав документа (количество страниц);</w:t>
      </w:r>
    </w:p>
    <w:p w:rsidR="00B32EEA" w:rsidRDefault="00D43D14">
      <w:pPr>
        <w:ind w:firstLine="567"/>
        <w:jc w:val="both"/>
        <w:rPr>
          <w:sz w:val="28"/>
        </w:rPr>
      </w:pPr>
      <w:r>
        <w:rPr>
          <w:sz w:val="28"/>
        </w:rPr>
        <w:t>- реквизиты сопроводительного письма (при наличии);</w:t>
      </w:r>
    </w:p>
    <w:p w:rsidR="00B32EEA" w:rsidRDefault="00D43D14">
      <w:pPr>
        <w:ind w:firstLine="567"/>
        <w:jc w:val="both"/>
        <w:rPr>
          <w:sz w:val="28"/>
        </w:rPr>
      </w:pPr>
      <w:r>
        <w:rPr>
          <w:sz w:val="28"/>
        </w:rPr>
        <w:t>- краткое содержание обращения;</w:t>
      </w:r>
    </w:p>
    <w:p w:rsidR="00B32EEA" w:rsidRDefault="00D43D14">
      <w:pPr>
        <w:ind w:firstLine="567"/>
        <w:jc w:val="both"/>
        <w:rPr>
          <w:sz w:val="28"/>
        </w:rPr>
      </w:pPr>
      <w:r>
        <w:rPr>
          <w:sz w:val="28"/>
        </w:rPr>
        <w:t>- рубрика (в соответствии с Типовым общероссийским классификатором);</w:t>
      </w:r>
    </w:p>
    <w:p w:rsidR="00B32EEA" w:rsidRDefault="00D43D14">
      <w:pPr>
        <w:ind w:firstLine="567"/>
        <w:jc w:val="both"/>
        <w:rPr>
          <w:sz w:val="28"/>
        </w:rPr>
      </w:pPr>
      <w:r>
        <w:rPr>
          <w:sz w:val="28"/>
        </w:rPr>
        <w:t>- вид обращения (заявление, предложение или жалоба);</w:t>
      </w:r>
    </w:p>
    <w:p w:rsidR="00B32EEA" w:rsidRDefault="00D43D14">
      <w:pPr>
        <w:ind w:firstLine="567"/>
        <w:jc w:val="both"/>
        <w:rPr>
          <w:sz w:val="28"/>
        </w:rPr>
      </w:pPr>
      <w:r>
        <w:rPr>
          <w:sz w:val="28"/>
        </w:rPr>
        <w:t>- кратность обращения (повторное, многократное);</w:t>
      </w:r>
    </w:p>
    <w:p w:rsidR="00B32EEA" w:rsidRDefault="00D43D14">
      <w:pPr>
        <w:ind w:firstLine="567"/>
        <w:jc w:val="both"/>
        <w:rPr>
          <w:sz w:val="28"/>
        </w:rPr>
      </w:pPr>
      <w:r>
        <w:rPr>
          <w:sz w:val="28"/>
        </w:rPr>
        <w:t>- гражданство заявителя (при наличии информации);</w:t>
      </w:r>
    </w:p>
    <w:p w:rsidR="00B32EEA" w:rsidRDefault="00D43D14">
      <w:pPr>
        <w:ind w:firstLine="567"/>
        <w:jc w:val="both"/>
        <w:rPr>
          <w:sz w:val="28"/>
        </w:rPr>
      </w:pPr>
      <w:r>
        <w:rPr>
          <w:sz w:val="28"/>
        </w:rPr>
        <w:t>- форма обращения (письменное, в форме электронного документа, устное);</w:t>
      </w:r>
    </w:p>
    <w:p w:rsidR="00B32EEA" w:rsidRDefault="00D43D14">
      <w:pPr>
        <w:ind w:firstLine="567"/>
        <w:jc w:val="both"/>
        <w:rPr>
          <w:sz w:val="28"/>
        </w:rPr>
      </w:pPr>
      <w:r>
        <w:rPr>
          <w:sz w:val="28"/>
        </w:rPr>
        <w:t>- тип предложения, заявления или жалобы (в соответствии с предлагаемыми списками);</w:t>
      </w:r>
    </w:p>
    <w:p w:rsidR="00B32EEA" w:rsidRDefault="00D43D14">
      <w:pPr>
        <w:ind w:firstLine="567"/>
        <w:jc w:val="both"/>
      </w:pPr>
      <w:r>
        <w:rPr>
          <w:sz w:val="28"/>
        </w:rPr>
        <w:t>- предмет ведения (местные о</w:t>
      </w:r>
      <w:r w:rsidR="00092D8F">
        <w:rPr>
          <w:sz w:val="28"/>
        </w:rPr>
        <w:t>рганы власти, Республика Мордовия</w:t>
      </w:r>
      <w:r>
        <w:rPr>
          <w:sz w:val="28"/>
        </w:rPr>
        <w:t xml:space="preserve"> как субъект Российской Федерации, Российская Федерация или совместное ведение).</w:t>
      </w:r>
    </w:p>
    <w:p w:rsidR="00B32EEA" w:rsidRDefault="00D43D14">
      <w:pPr>
        <w:ind w:firstLine="567"/>
        <w:jc w:val="both"/>
      </w:pPr>
      <w:r>
        <w:rPr>
          <w:sz w:val="28"/>
        </w:rPr>
        <w:t xml:space="preserve">3.21. </w:t>
      </w:r>
      <w:r>
        <w:rPr>
          <w:color w:val="000000"/>
          <w:sz w:val="28"/>
        </w:rPr>
        <w:t xml:space="preserve">Ответственность за полноту сведений, вносимых в регистрационные карточки системы «Дело», несет работник, ответственный за организацию работы с обращениями граждан в соответствующих структурных подразделениях 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w:t>
      </w:r>
    </w:p>
    <w:p w:rsidR="00B32EEA" w:rsidRDefault="00D43D14">
      <w:pPr>
        <w:ind w:firstLine="567"/>
        <w:jc w:val="both"/>
      </w:pPr>
      <w:r>
        <w:rPr>
          <w:color w:val="000000"/>
          <w:sz w:val="28"/>
        </w:rPr>
        <w:t xml:space="preserve">3.22. </w:t>
      </w:r>
      <w:r>
        <w:rPr>
          <w:sz w:val="28"/>
        </w:rPr>
        <w:t xml:space="preserve">Если обращение подписано несколькими авторами, то регистрируется первый автор или автор, в адрес которого просят направить ответ. Такое обращение считается коллективным. Отметка о коллективности обращения вносится в регистрационную карточку системы «Дело». </w:t>
      </w:r>
    </w:p>
    <w:p w:rsidR="00B32EEA" w:rsidRDefault="00D43D14">
      <w:pPr>
        <w:ind w:firstLine="567"/>
        <w:jc w:val="both"/>
        <w:rPr>
          <w:sz w:val="28"/>
        </w:rPr>
      </w:pPr>
      <w:r>
        <w:rPr>
          <w:sz w:val="28"/>
        </w:rPr>
        <w:t>Коллективные обращения без подписей регистрируются по названию организации, предприятия, учреждения, из которого они поступили (</w:t>
      </w:r>
      <w:proofErr w:type="gramStart"/>
      <w:r>
        <w:rPr>
          <w:sz w:val="28"/>
        </w:rPr>
        <w:t>например</w:t>
      </w:r>
      <w:proofErr w:type="gramEnd"/>
      <w:r>
        <w:rPr>
          <w:sz w:val="28"/>
        </w:rPr>
        <w:t>: коллектив завода «Металлург», студенты промышленного-</w:t>
      </w:r>
      <w:r w:rsidR="00092D8F">
        <w:rPr>
          <w:sz w:val="28"/>
        </w:rPr>
        <w:t>гуманитарного</w:t>
      </w:r>
      <w:r>
        <w:rPr>
          <w:sz w:val="28"/>
        </w:rPr>
        <w:t xml:space="preserve"> колледжа и тому подобное). </w:t>
      </w:r>
    </w:p>
    <w:p w:rsidR="00B32EEA" w:rsidRDefault="00D43D14">
      <w:pPr>
        <w:ind w:firstLine="567"/>
        <w:jc w:val="both"/>
      </w:pPr>
      <w:r>
        <w:rPr>
          <w:sz w:val="28"/>
        </w:rPr>
        <w:t>3.23. По содержанию каждого обращения</w:t>
      </w:r>
      <w:r>
        <w:rPr>
          <w:color w:val="000000"/>
          <w:sz w:val="28"/>
        </w:rPr>
        <w:t xml:space="preserve"> работник, ответственный за организацию работы с обращениями граждан в соответствующих структурных подразделениях 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w:t>
      </w:r>
      <w:r>
        <w:rPr>
          <w:sz w:val="28"/>
        </w:rPr>
        <w:t xml:space="preserve">, определяет ответственного исполнителя, при необходимости - соисполнителей, и вносит в систему «Дело» проект резолюции, который направляется на визирование  заместителю главы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и на подпись главе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соответственно. </w:t>
      </w:r>
    </w:p>
    <w:p w:rsidR="00B32EEA" w:rsidRDefault="00D43D14">
      <w:pPr>
        <w:ind w:firstLine="567"/>
        <w:jc w:val="both"/>
      </w:pPr>
      <w:r>
        <w:rPr>
          <w:sz w:val="28"/>
        </w:rPr>
        <w:t>3.24. Решение о направлении обращения на рассмотрение принимается исходя исключительно из его содержания, независимо от того, кому оно адресовано, за исключением писем, адресованных вышестоящими органами конкретным должностным лицам.</w:t>
      </w:r>
    </w:p>
    <w:p w:rsidR="00B32EEA" w:rsidRDefault="00D43D14">
      <w:pPr>
        <w:ind w:firstLine="567"/>
        <w:jc w:val="both"/>
      </w:pPr>
      <w:r>
        <w:rPr>
          <w:sz w:val="28"/>
        </w:rPr>
        <w:t>3.25. Запрещается направлять жалобу на рассмотрение в орган местного самоуправления или должностному лицу, решение или действие (бездействие) которых обжалуется.</w:t>
      </w:r>
    </w:p>
    <w:p w:rsidR="00B32EEA" w:rsidRDefault="00D43D14">
      <w:pPr>
        <w:ind w:firstLine="567"/>
        <w:jc w:val="both"/>
      </w:pPr>
      <w:r>
        <w:rPr>
          <w:color w:val="000000"/>
          <w:sz w:val="28"/>
        </w:rPr>
        <w:t xml:space="preserve">3.26. В случае если поставленные в обращениях граждан вопросы не входят в компетенцию 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такие обращения в течение семи дней со дня регистрации направляются в соответствующий орган или соответствующему должностному лицу, в компетенцию которых входит решение вопросов, изложенных в обращении, с уведомлением об этом заявителя.</w:t>
      </w:r>
    </w:p>
    <w:p w:rsidR="00B32EEA" w:rsidRDefault="00D43D14">
      <w:pPr>
        <w:ind w:firstLine="567"/>
        <w:jc w:val="both"/>
      </w:pPr>
      <w:r>
        <w:rPr>
          <w:color w:val="000000"/>
          <w:sz w:val="28"/>
        </w:rPr>
        <w:t xml:space="preserve">3.27. Не допускается передача обращения, состоящего на контроле, от одного исполнителя другому. О такой передаче ответственным </w:t>
      </w:r>
      <w:proofErr w:type="gramStart"/>
      <w:r>
        <w:rPr>
          <w:color w:val="000000"/>
          <w:sz w:val="28"/>
        </w:rPr>
        <w:t>работником  делается</w:t>
      </w:r>
      <w:proofErr w:type="gramEnd"/>
      <w:r>
        <w:rPr>
          <w:color w:val="000000"/>
          <w:sz w:val="28"/>
        </w:rPr>
        <w:t xml:space="preserve"> отметка в системе «Дело» и обращение направляется другому исполнителю в соответствии с настоящим Порядком.</w:t>
      </w:r>
    </w:p>
    <w:p w:rsidR="00B32EEA" w:rsidRDefault="00D43D14">
      <w:pPr>
        <w:ind w:firstLine="567"/>
        <w:jc w:val="both"/>
      </w:pPr>
      <w:r>
        <w:rPr>
          <w:color w:val="000000"/>
          <w:sz w:val="28"/>
        </w:rPr>
        <w:t>3.28. Должностные лица, которым поручено рассмотрение обращения, обеспечивают полное и объективное рассмотрение обращений в соответствии с требованиями, установленными федеральными законами, областными законами и настоящим Порядком.</w:t>
      </w:r>
    </w:p>
    <w:p w:rsidR="00B32EEA" w:rsidRDefault="00D43D14">
      <w:pPr>
        <w:ind w:firstLine="567"/>
        <w:jc w:val="both"/>
      </w:pPr>
      <w:r>
        <w:rPr>
          <w:color w:val="000000"/>
          <w:sz w:val="28"/>
        </w:rPr>
        <w:t xml:space="preserve">3.29. В случае если рассмотрение обращения одновременно поручено нескольким исполнителям, ответственным за организацию рассмотрения обращения и подготовку обобщенного ответа считается исполнитель, указанный в поручении первым. При этом соисполнители, указанные в поручении, предоставляют информацию в адрес ответственного исполнителя для обобщения. </w:t>
      </w:r>
      <w:r>
        <w:rPr>
          <w:color w:val="000000"/>
          <w:sz w:val="28"/>
        </w:rPr>
        <w:tab/>
        <w:t xml:space="preserve">В случае если обращение переадресовано для рассмотрения по компетенции одновременно нескольким органам местного самоуправления, рассмотрение обращения и подготовка ответа каждым органом осуществляется самостоятельно в пределах вопросов, отнесенных к их компетенции. </w:t>
      </w:r>
    </w:p>
    <w:p w:rsidR="00B32EEA" w:rsidRDefault="00D43D14">
      <w:pPr>
        <w:ind w:firstLine="567"/>
        <w:jc w:val="both"/>
      </w:pPr>
      <w:r>
        <w:rPr>
          <w:color w:val="000000"/>
          <w:sz w:val="28"/>
        </w:rPr>
        <w:t xml:space="preserve">3.30. Депутатский запрос, направленный в Администрацию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депутатом Государственной Думы Федерального Собрания Российской Федерации по обращениям граждан, направляется на рассмотрение тому должностному лицу, которому он адресован. Должностное лицо, которому направлен запрос, должно дать ответ на него в письменной форме не позднее чем через тридцать дней со дня его регистрации в 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Ответ на запрос направляется в соответствии с пунктами 2.8 и 2.9 настоящего Порядка. Ответ на депутатский запрос должен быть подписан тем должностным лицом, которому направлен запрос, либо лицом, временно исполняющим его обязанности.</w:t>
      </w:r>
    </w:p>
    <w:p w:rsidR="00B32EEA" w:rsidRDefault="00D43D14">
      <w:pPr>
        <w:ind w:firstLine="567"/>
        <w:jc w:val="both"/>
      </w:pPr>
      <w:r>
        <w:rPr>
          <w:color w:val="000000"/>
          <w:sz w:val="28"/>
        </w:rPr>
        <w:t xml:space="preserve">3.31. При обращении в Администрацию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депутата Государственной Думы Федерального Собрания Российской Федерации по вопросам, связанным с его деятельностью, должностные лица 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дают ответ на это обращение и представляют запрашиваемые документы или сведения не позднее тридцати дней со дня его регистрации в 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в соответствии с пунктами 2.8 и 2.9 настоящего Порядка.</w:t>
      </w:r>
    </w:p>
    <w:p w:rsidR="00B32EEA" w:rsidRDefault="00D43D14">
      <w:pPr>
        <w:ind w:firstLine="567"/>
        <w:jc w:val="both"/>
      </w:pPr>
      <w:r>
        <w:rPr>
          <w:color w:val="000000"/>
          <w:sz w:val="28"/>
        </w:rPr>
        <w:t xml:space="preserve">Ответ на обращение депутата Государственной Думы Федерального Собрания Российской Федерации подписывается должностным лицом, которому дано поручение в соответствии с компетенцией. </w:t>
      </w:r>
    </w:p>
    <w:p w:rsidR="00B32EEA" w:rsidRDefault="00D43D14">
      <w:pPr>
        <w:ind w:firstLine="567"/>
        <w:jc w:val="both"/>
      </w:pPr>
      <w:r>
        <w:rPr>
          <w:color w:val="000000"/>
          <w:sz w:val="28"/>
        </w:rPr>
        <w:t>3.32. Запросы или обращения депутатов Законодатель</w:t>
      </w:r>
      <w:r w:rsidR="00092D8F">
        <w:rPr>
          <w:color w:val="000000"/>
          <w:sz w:val="28"/>
        </w:rPr>
        <w:t>ного Собрания Республики Мордовия</w:t>
      </w:r>
      <w:r>
        <w:rPr>
          <w:color w:val="000000"/>
          <w:sz w:val="28"/>
        </w:rPr>
        <w:t xml:space="preserve">, поступившие в Администрацию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по вопросам, входящим в компетенцию Администрации и ее должностных лиц, направляется на рассмотрение тому должностному лицу, которому они адресованы.</w:t>
      </w:r>
    </w:p>
    <w:p w:rsidR="00B32EEA" w:rsidRDefault="00D43D14">
      <w:pPr>
        <w:ind w:firstLine="567"/>
        <w:jc w:val="both"/>
      </w:pPr>
      <w:r>
        <w:rPr>
          <w:color w:val="000000"/>
          <w:sz w:val="28"/>
        </w:rPr>
        <w:t xml:space="preserve">Должностное лицо, которому направлен запрос или обращение, обязано дать ответ на него в письменной форме не позднее чем через четырнадцать дней со дня регистрации в 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Ответ на запрос или обращение должен быть подписан тем должностным лицом, которому направлен запрос или обращение, либо лицом, временно исполняющим его обязанности. </w:t>
      </w:r>
    </w:p>
    <w:p w:rsidR="00B32EEA" w:rsidRDefault="00D43D14">
      <w:pPr>
        <w:ind w:firstLine="567"/>
        <w:jc w:val="both"/>
      </w:pPr>
      <w:r>
        <w:rPr>
          <w:color w:val="000000"/>
          <w:sz w:val="28"/>
        </w:rPr>
        <w:t>3.33. При рассмотрении обращений не допускается разглашение сведений, содержащихся в обращениях, а также сведений, касающихся частной жизни гражданина, без его согласия. Не является разглашением сведений, содержащихся в обращении, направление письменного обращения в государственный орган, орган местного самоуправления, иную организацию, в компетенцию которых входит решение поставленных в обращении вопросов.</w:t>
      </w:r>
    </w:p>
    <w:p w:rsidR="00B32EEA" w:rsidRDefault="00D43D14">
      <w:pPr>
        <w:ind w:firstLine="567"/>
        <w:jc w:val="both"/>
      </w:pPr>
      <w:r>
        <w:rPr>
          <w:color w:val="000000"/>
          <w:sz w:val="28"/>
        </w:rPr>
        <w:t xml:space="preserve">3.34. В случае получения в установленном порядке запроса органа государственной власти, органа местного самоуправления или должностного лица, рассматривающих обращения граждан, должностные лица 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обязаны в течение пятнадцати дней предоставить документы и материалы, необходимые для рассмотрения обращений, за исключением документов и материалов, в которых содержатся сведения, составляющие государственную или иную охраняемую законом тайну, и для которых установлен особый порядок предоставления.</w:t>
      </w:r>
    </w:p>
    <w:p w:rsidR="00B32EEA" w:rsidRDefault="00D43D14">
      <w:pPr>
        <w:ind w:firstLine="567"/>
        <w:jc w:val="both"/>
      </w:pPr>
      <w:r>
        <w:rPr>
          <w:color w:val="000000"/>
          <w:sz w:val="28"/>
        </w:rPr>
        <w:t>3.35. Обращения граждан считаются рассмотренными, если даны ответы на все поставленные в них вопросы, приняты необходимые меры и заявитель проинформирован о результатах рассмотрения.</w:t>
      </w:r>
    </w:p>
    <w:p w:rsidR="00B32EEA" w:rsidRDefault="00D43D14">
      <w:pPr>
        <w:ind w:firstLine="567"/>
        <w:jc w:val="both"/>
      </w:pPr>
      <w:r>
        <w:rPr>
          <w:color w:val="000000"/>
          <w:sz w:val="28"/>
        </w:rPr>
        <w:t xml:space="preserve">В ответе должны быть определены конкретные сроки или условия решения поднятого вопроса. </w:t>
      </w:r>
    </w:p>
    <w:p w:rsidR="00B32EEA" w:rsidRDefault="00D43D14">
      <w:pPr>
        <w:ind w:firstLine="567"/>
        <w:jc w:val="both"/>
      </w:pPr>
      <w:r>
        <w:rPr>
          <w:color w:val="000000"/>
          <w:sz w:val="28"/>
        </w:rPr>
        <w:t xml:space="preserve">Если решить вопрос не представляется возможным, ответ заявителю должен содержать четкие разъяснения со ссылкой на действующее законодательство и, при возможности, предложения других вариантов решения проблемы. </w:t>
      </w:r>
    </w:p>
    <w:p w:rsidR="00B32EEA" w:rsidRDefault="00D43D14">
      <w:pPr>
        <w:ind w:firstLine="567"/>
        <w:jc w:val="both"/>
      </w:pPr>
      <w:r>
        <w:rPr>
          <w:color w:val="000000"/>
          <w:sz w:val="28"/>
        </w:rPr>
        <w:t xml:space="preserve">3.36. Ответ на обращение гражданина подписывается должностным лицом, которому дано поручение главой 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в соответствии с компетенцией. Если обращение поступило конкретному должностному лицу 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то ответ на обращение подписывается этим должностным лицом. Все ответы, независимо от формы поступления обращения, подписываются указанными должностными лицами на бумажном носителе и регистрируются в установленном порядке в системе «Дело».</w:t>
      </w:r>
    </w:p>
    <w:p w:rsidR="00B32EEA" w:rsidRDefault="00D43D14">
      <w:pPr>
        <w:ind w:firstLine="567"/>
        <w:jc w:val="both"/>
      </w:pPr>
      <w:r>
        <w:rPr>
          <w:color w:val="000000"/>
          <w:sz w:val="28"/>
        </w:rPr>
        <w:t xml:space="preserve">На обращения, поступившие в Администрацию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в письменной форме, ответ направляется также в письменной форме по указанному в обращении почтовому адресу. Сканированная копия подписанного ответа на обращение, поступившее в Администрацию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в форме электронного документа, направляется по адресу электронной почты, указанному в обращении. </w:t>
      </w:r>
    </w:p>
    <w:p w:rsidR="00B32EEA" w:rsidRDefault="00D43D14">
      <w:pPr>
        <w:ind w:firstLine="567"/>
        <w:jc w:val="both"/>
      </w:pPr>
      <w:r>
        <w:rPr>
          <w:color w:val="000000"/>
          <w:sz w:val="28"/>
        </w:rPr>
        <w:t xml:space="preserve">3.37. Ответ на обращение, поступившее в Администрацию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действующего законодательства на официальном сайте 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в информационно-телекоммуникационной сети «Интернет».</w:t>
      </w:r>
    </w:p>
    <w:p w:rsidR="00B32EEA" w:rsidRDefault="00D43D14">
      <w:pPr>
        <w:ind w:firstLine="567"/>
        <w:jc w:val="both"/>
      </w:pPr>
      <w:r>
        <w:rPr>
          <w:color w:val="000000"/>
          <w:sz w:val="28"/>
        </w:rPr>
        <w:t>3.38. К ответу прилагаются подлинники документов, приложенные заявителем к своему обращению. Если в письме не содержатся просьбы об их возврате, они остаются в деле по обращению заявителя, которое хранится в архиве. Копии отправленных гражданину документов хранятся в архиве.</w:t>
      </w:r>
    </w:p>
    <w:p w:rsidR="00B32EEA" w:rsidRDefault="00D43D14">
      <w:pPr>
        <w:ind w:firstLine="567"/>
        <w:jc w:val="both"/>
      </w:pPr>
      <w:r>
        <w:rPr>
          <w:color w:val="000000"/>
          <w:sz w:val="28"/>
        </w:rPr>
        <w:t xml:space="preserve">3.39. Ответы заявителям и в организации, которые не являются участниками системы «Дело», печатаются на бланках установленной формы, в соответствии с Инструкцией по делопроизводству в 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В левом нижнем углу ответа обязательно указываются фамилия, имя, отчество исполнителя и номер его служебного телефона. Ответы в Правительство Ростовской области, органы исполнительной власти и органы местного самоуправления Ростовской области направляются по системе «Дело».</w:t>
      </w:r>
    </w:p>
    <w:p w:rsidR="00B32EEA" w:rsidRDefault="00D43D14">
      <w:pPr>
        <w:ind w:firstLine="567"/>
        <w:jc w:val="both"/>
      </w:pPr>
      <w:r>
        <w:rPr>
          <w:color w:val="000000"/>
          <w:sz w:val="28"/>
        </w:rPr>
        <w:t>3.40. Для решения вопроса о продлении срока рассмотрения обращения в соответствии с пунктом 2.13 раздела 2 настоящего Порядка непосредственный исполнитель, не позднее чем за пять дней, готовит служебную записку с обоснованием необходимости продления срока и представляет ее должностному лицу, давшему поручение по рассмотрению обращения гражданина. Должностное лицо на основании служебной записки непосредственного исполнителя принимает решение о продлении срока рассмотрения обращения и направлении заявителю уведомления о продлении срока рассмотрения обращения. Копию служебной записки с решением о продлении срока рассмотрения и копию уведомления заявителю о продлении срока рассмотрения ответственный исполнитель представляет ответственному работнику для изменения контрольных сроков. При принятии решения о продлении срока рассмотрения обращения в регистрационной карточке системы «Дело» в разделе «Поручение» проставляется новый срок рассмотрения обращения.</w:t>
      </w:r>
    </w:p>
    <w:p w:rsidR="00B32EEA" w:rsidRDefault="00D43D14">
      <w:pPr>
        <w:ind w:firstLine="567"/>
        <w:jc w:val="both"/>
      </w:pPr>
      <w:r>
        <w:rPr>
          <w:color w:val="000000"/>
          <w:sz w:val="28"/>
        </w:rPr>
        <w:t>3.41. Если на обращение дается промежуточный ответ, то в тексте ответа указывается срок окончательного рассмотрения вопроса.</w:t>
      </w:r>
    </w:p>
    <w:p w:rsidR="00B32EEA" w:rsidRDefault="00D43D14">
      <w:pPr>
        <w:ind w:firstLine="567"/>
        <w:jc w:val="both"/>
      </w:pPr>
      <w:r>
        <w:rPr>
          <w:color w:val="000000"/>
          <w:sz w:val="28"/>
        </w:rPr>
        <w:t>3.42. В случае если контроль за рассмотрением обращения установлен должностным лицом Правительства Ростовской области или органа исполнительной власти Ростовской области, то ответственный исполнитель обязан заблаговременно согласовать с ним продление срока рассмотрения обращения, сообщив письменно о результатах согласования для внесения новых сроков в регистрационную карточку системы «Дело».</w:t>
      </w:r>
    </w:p>
    <w:p w:rsidR="00B32EEA" w:rsidRDefault="00D43D14">
      <w:pPr>
        <w:ind w:firstLine="567"/>
        <w:jc w:val="both"/>
      </w:pPr>
      <w:r>
        <w:rPr>
          <w:color w:val="000000"/>
          <w:sz w:val="28"/>
        </w:rPr>
        <w:t xml:space="preserve">3.43. Контроль за сроками исполнения поручений по рассмотрению обращений осуществляется главой 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w:t>
      </w:r>
      <w:r w:rsidR="00647F30">
        <w:rPr>
          <w:color w:val="000000"/>
          <w:sz w:val="28"/>
        </w:rPr>
        <w:t>ведущем специалистом</w:t>
      </w:r>
      <w:r>
        <w:rPr>
          <w:color w:val="000000"/>
          <w:sz w:val="28"/>
        </w:rPr>
        <w:t xml:space="preserve"> Администрации </w:t>
      </w:r>
      <w:r w:rsidR="00DB10EB">
        <w:rPr>
          <w:color w:val="000000"/>
          <w:sz w:val="28"/>
        </w:rPr>
        <w:t>Мордовско-</w:t>
      </w:r>
      <w:proofErr w:type="spellStart"/>
      <w:r w:rsidR="00DB10EB">
        <w:rPr>
          <w:color w:val="000000"/>
          <w:sz w:val="28"/>
        </w:rPr>
        <w:t>Пишлинского</w:t>
      </w:r>
      <w:proofErr w:type="spellEnd"/>
      <w:r w:rsidR="00092D8F">
        <w:rPr>
          <w:color w:val="000000"/>
          <w:sz w:val="28"/>
        </w:rPr>
        <w:t xml:space="preserve"> сельского поселения</w:t>
      </w:r>
      <w:r>
        <w:rPr>
          <w:color w:val="000000"/>
          <w:sz w:val="28"/>
        </w:rPr>
        <w:t>, давшими поручение по рассмотрению обращений.</w:t>
      </w:r>
    </w:p>
    <w:p w:rsidR="00B32EEA" w:rsidRDefault="00D43D14">
      <w:pPr>
        <w:ind w:firstLine="567"/>
        <w:jc w:val="both"/>
      </w:pPr>
      <w:r>
        <w:rPr>
          <w:color w:val="000000"/>
          <w:sz w:val="28"/>
        </w:rPr>
        <w:t xml:space="preserve">Организацию делопроизводства по исполнению поручений руководителя осуществляют ответственный работник в соответствии с требованиями Инструкции по делопроизводству. </w:t>
      </w:r>
    </w:p>
    <w:p w:rsidR="00B32EEA" w:rsidRDefault="00D43D14">
      <w:pPr>
        <w:ind w:firstLine="567"/>
        <w:jc w:val="both"/>
      </w:pPr>
      <w:r>
        <w:rPr>
          <w:color w:val="000000"/>
          <w:sz w:val="28"/>
        </w:rPr>
        <w:t>3.44. При поступлении отработанных обращений граждан работник, ответственный за организацию работы с обращениями граждан в соответствую</w:t>
      </w:r>
      <w:r w:rsidR="00DB10EB">
        <w:rPr>
          <w:color w:val="000000"/>
          <w:sz w:val="28"/>
        </w:rPr>
        <w:t xml:space="preserve">щих структурных подразделениях </w:t>
      </w:r>
      <w:r>
        <w:rPr>
          <w:color w:val="000000"/>
          <w:sz w:val="28"/>
        </w:rPr>
        <w:t xml:space="preserve">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снимает обращение с контроля. При этом проверяется полнота представленного пакета документов, соблюдение сроков рассмотрения обращения. В систему «Дело» вносится краткое содержание ответа, реквизиты ответа, отметка о результатах рассмотрения обращений граждан: «Меры приняты», «Поддержано», «Разъяснено», «Не поддержано».</w:t>
      </w:r>
    </w:p>
    <w:p w:rsidR="00B32EEA" w:rsidRDefault="00D43D14">
      <w:pPr>
        <w:ind w:firstLine="567"/>
        <w:jc w:val="both"/>
      </w:pPr>
      <w:r>
        <w:rPr>
          <w:color w:val="000000"/>
          <w:sz w:val="28"/>
        </w:rPr>
        <w:t>3.45. Итоговое оформление дел по обращению заявителя для архивного хранения осуществляется в соответствии с требованиями Инструкции по делопроизводству.</w:t>
      </w:r>
    </w:p>
    <w:p w:rsidR="00B32EEA" w:rsidRDefault="00D43D14">
      <w:pPr>
        <w:ind w:firstLine="567"/>
        <w:jc w:val="both"/>
      </w:pPr>
      <w:r>
        <w:rPr>
          <w:color w:val="000000"/>
          <w:sz w:val="28"/>
        </w:rPr>
        <w:t>3.46. Должностные лица, ответственные за рассмотрение обращений, несут установленную законодательством ответственность за сохранность находящихся у них на рассмотрении обращений и документов.</w:t>
      </w:r>
    </w:p>
    <w:p w:rsidR="00B32EEA" w:rsidRDefault="00D43D14">
      <w:pPr>
        <w:ind w:firstLine="567"/>
        <w:jc w:val="both"/>
      </w:pPr>
      <w:r>
        <w:rPr>
          <w:color w:val="000000"/>
          <w:sz w:val="28"/>
        </w:rPr>
        <w:t xml:space="preserve">3.47. Обращения граждан, поступившие в Администрацию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из общественных приемных Губернатора Ростовской области, регистрируются и рассматриваются в соответствии с требованиями, установленными настоящим Порядком. При регистрации таких обращений в дополнительные реквизиты регистрационной карточки системы «Дело» вносится наименование общественной приемной, из которой поступило обращение. Копии ответов, направленных по обращениям, поступившим из общественных приемны</w:t>
      </w:r>
      <w:r w:rsidR="00092D8F">
        <w:rPr>
          <w:color w:val="000000"/>
          <w:sz w:val="28"/>
        </w:rPr>
        <w:t>х Главы Республики Мордовия</w:t>
      </w:r>
      <w:r>
        <w:rPr>
          <w:color w:val="000000"/>
          <w:sz w:val="28"/>
        </w:rPr>
        <w:t xml:space="preserve">, направляются для сведения руководителю соответствующей общественной приемной (по почте или по системе «Дело»). </w:t>
      </w:r>
    </w:p>
    <w:p w:rsidR="00B32EEA" w:rsidRDefault="00B32EEA">
      <w:pPr>
        <w:ind w:firstLine="709"/>
        <w:jc w:val="center"/>
        <w:rPr>
          <w:rFonts w:ascii="XO Thames" w:hAnsi="XO Thames"/>
          <w:sz w:val="28"/>
        </w:rPr>
      </w:pPr>
    </w:p>
    <w:p w:rsidR="00B32EEA" w:rsidRDefault="00D43D14">
      <w:pPr>
        <w:ind w:firstLine="709"/>
        <w:jc w:val="center"/>
        <w:rPr>
          <w:rFonts w:ascii="XO Thames" w:hAnsi="XO Thames"/>
          <w:sz w:val="28"/>
        </w:rPr>
      </w:pPr>
      <w:r>
        <w:rPr>
          <w:rFonts w:ascii="XO Thames" w:hAnsi="XO Thames"/>
          <w:sz w:val="28"/>
        </w:rPr>
        <w:t xml:space="preserve">4. Рассмотрение обращений участников </w:t>
      </w:r>
    </w:p>
    <w:p w:rsidR="00B32EEA" w:rsidRDefault="00D43D14">
      <w:pPr>
        <w:ind w:firstLine="709"/>
        <w:jc w:val="center"/>
        <w:rPr>
          <w:rFonts w:ascii="XO Thames" w:hAnsi="XO Thames"/>
          <w:sz w:val="28"/>
        </w:rPr>
      </w:pPr>
      <w:r>
        <w:rPr>
          <w:rFonts w:ascii="XO Thames" w:hAnsi="XO Thames"/>
          <w:sz w:val="28"/>
        </w:rPr>
        <w:t>специальной военной операции и членов их семей</w:t>
      </w:r>
    </w:p>
    <w:p w:rsidR="00B32EEA" w:rsidRDefault="00D43D14">
      <w:pPr>
        <w:ind w:firstLine="709"/>
        <w:jc w:val="both"/>
        <w:rPr>
          <w:rFonts w:ascii="XO Thames" w:hAnsi="XO Thames"/>
          <w:sz w:val="28"/>
        </w:rPr>
      </w:pPr>
      <w:r>
        <w:rPr>
          <w:rFonts w:ascii="XO Thames" w:hAnsi="XO Thames"/>
          <w:sz w:val="28"/>
        </w:rPr>
        <w:t>4.1. Для целей настоящего раздела:</w:t>
      </w:r>
    </w:p>
    <w:p w:rsidR="00B32EEA" w:rsidRDefault="00D43D14">
      <w:pPr>
        <w:ind w:firstLine="540"/>
        <w:jc w:val="both"/>
        <w:rPr>
          <w:rFonts w:ascii="XO Thames" w:hAnsi="XO Thames"/>
          <w:sz w:val="28"/>
        </w:rPr>
      </w:pPr>
      <w:r>
        <w:rPr>
          <w:rFonts w:ascii="XO Thames" w:hAnsi="XO Thames"/>
          <w:sz w:val="28"/>
        </w:rPr>
        <w:t xml:space="preserve">к участникам специальной военной операции относятся лица, призванные на военную службу по мобилизации в Вооруженные Силы Российской Федерации в соответствии с </w:t>
      </w:r>
      <w:hyperlink r:id="rId5" w:history="1">
        <w:r>
          <w:rPr>
            <w:rFonts w:ascii="XO Thames" w:hAnsi="XO Thames"/>
            <w:sz w:val="28"/>
          </w:rPr>
          <w:t>Указом</w:t>
        </w:r>
      </w:hyperlink>
      <w:r>
        <w:rPr>
          <w:rFonts w:ascii="XO Thames" w:hAnsi="XO Thames"/>
          <w:sz w:val="28"/>
        </w:rPr>
        <w:t xml:space="preserve"> Президента Российской Федерации от 21.09.2022 № 647, а также заключившие контракт о прохождении военной службы в соответствии с Федеральным </w:t>
      </w:r>
      <w:hyperlink r:id="rId6" w:history="1">
        <w:r>
          <w:rPr>
            <w:rFonts w:ascii="XO Thames" w:hAnsi="XO Thames"/>
            <w:sz w:val="28"/>
          </w:rPr>
          <w:t>законом</w:t>
        </w:r>
      </w:hyperlink>
      <w:r>
        <w:rPr>
          <w:rFonts w:ascii="XO Thames" w:hAnsi="XO Thames"/>
          <w:sz w:val="28"/>
        </w:rPr>
        <w:t xml:space="preserve"> от 28.03.1998 № 53-ФЗ «О воинской обязанности и военной службе»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принимающие (принимавшие) участие в специальной военной операции;</w:t>
      </w:r>
    </w:p>
    <w:p w:rsidR="00B32EEA" w:rsidRDefault="00D43D14">
      <w:pPr>
        <w:ind w:firstLine="540"/>
        <w:jc w:val="both"/>
        <w:rPr>
          <w:rFonts w:ascii="XO Thames" w:hAnsi="XO Thames"/>
          <w:sz w:val="28"/>
        </w:rPr>
      </w:pPr>
      <w:r>
        <w:rPr>
          <w:rFonts w:ascii="XO Thames" w:hAnsi="XO Thames"/>
          <w:sz w:val="28"/>
        </w:rPr>
        <w:t>к членам семьи участника специальной военной операции относятся супруга (супруг), несовершеннолетние дети, дети в возрасте до 23 лет, обучающиеся в образовательных организациях по очной форме обучения, дети, находящиеся под опекой (попечительством), родители (усыновители).</w:t>
      </w:r>
    </w:p>
    <w:p w:rsidR="00B32EEA" w:rsidRDefault="00D43D14">
      <w:pPr>
        <w:ind w:firstLine="709"/>
        <w:jc w:val="both"/>
        <w:rPr>
          <w:rFonts w:ascii="XO Thames" w:hAnsi="XO Thames"/>
          <w:sz w:val="28"/>
        </w:rPr>
      </w:pPr>
      <w:r>
        <w:rPr>
          <w:rFonts w:ascii="XO Thames" w:hAnsi="XO Thames"/>
          <w:sz w:val="28"/>
        </w:rPr>
        <w:t>4.2</w:t>
      </w:r>
      <w:r>
        <w:rPr>
          <w:rStyle w:val="1"/>
          <w:rFonts w:ascii="XO Thames" w:hAnsi="XO Thames"/>
          <w:sz w:val="28"/>
        </w:rPr>
        <w:t>. Положения настояще</w:t>
      </w:r>
      <w:r w:rsidR="00DB10EB">
        <w:rPr>
          <w:rStyle w:val="1"/>
          <w:rFonts w:ascii="XO Thames" w:hAnsi="XO Thames"/>
          <w:sz w:val="28"/>
        </w:rPr>
        <w:t>го раздела распространяются на </w:t>
      </w:r>
      <w:r>
        <w:rPr>
          <w:rStyle w:val="1"/>
          <w:rFonts w:ascii="XO Thames" w:hAnsi="XO Thames"/>
          <w:sz w:val="28"/>
        </w:rPr>
        <w:t>обращения участников специальной военной операции и членов их семей по вопросам, связанным с предоставлением им мер поддержки, предусмотренных действующим законодательством.</w:t>
      </w:r>
    </w:p>
    <w:p w:rsidR="00B32EEA" w:rsidRDefault="00D43D14">
      <w:pPr>
        <w:ind w:firstLine="709"/>
        <w:jc w:val="both"/>
        <w:rPr>
          <w:rFonts w:ascii="XO Thames" w:hAnsi="XO Thames"/>
          <w:sz w:val="28"/>
        </w:rPr>
      </w:pPr>
      <w:r>
        <w:rPr>
          <w:rFonts w:ascii="XO Thames" w:hAnsi="XO Thames"/>
          <w:sz w:val="28"/>
        </w:rPr>
        <w:t>4.3.</w:t>
      </w:r>
      <w:r w:rsidR="00DB10EB">
        <w:rPr>
          <w:rFonts w:ascii="XO Thames" w:hAnsi="XO Thames"/>
          <w:sz w:val="28"/>
        </w:rPr>
        <w:t xml:space="preserve"> </w:t>
      </w:r>
      <w:r>
        <w:rPr>
          <w:rFonts w:ascii="XO Thames" w:hAnsi="XO Thames"/>
          <w:sz w:val="28"/>
        </w:rPr>
        <w:t>Обращения участников специальной военной операции и членов их семей рассматриваются в течение 15 дней со дня регистрации обращения.</w:t>
      </w:r>
    </w:p>
    <w:p w:rsidR="00B32EEA" w:rsidRDefault="00D43D14">
      <w:pPr>
        <w:ind w:firstLine="709"/>
        <w:jc w:val="both"/>
        <w:rPr>
          <w:rFonts w:ascii="XO Thames" w:hAnsi="XO Thames"/>
          <w:sz w:val="28"/>
        </w:rPr>
      </w:pPr>
      <w:r>
        <w:rPr>
          <w:rFonts w:ascii="XO Thames" w:hAnsi="XO Thames"/>
          <w:sz w:val="28"/>
        </w:rPr>
        <w:t>4.4. Ответственный исполнитель, которому поручено рассмотрение обращения, в течение трех дней связывается в телефонном режиме с заявителем для информирования его о принятии обращения к рассмотрению (дополнительно к уведомлению, направленному в соответствии с пунктом 3.23 раздела 3 настоящего Порядка), для уточнения информации, изложенной в обращении, и определения наиболее актуальных вопросов, связанных с темой обращения.</w:t>
      </w:r>
    </w:p>
    <w:p w:rsidR="00B32EEA" w:rsidRDefault="00D43D14">
      <w:pPr>
        <w:ind w:firstLine="709"/>
        <w:jc w:val="both"/>
        <w:rPr>
          <w:rFonts w:ascii="XO Thames" w:hAnsi="XO Thames"/>
          <w:sz w:val="28"/>
        </w:rPr>
      </w:pPr>
      <w:r>
        <w:rPr>
          <w:rFonts w:ascii="XO Thames" w:hAnsi="XO Thames"/>
          <w:sz w:val="28"/>
        </w:rPr>
        <w:t>4.5. При рассмотрении обращений участников специальной военной операции и членов их семей должна быть обеспечена оперативность и максимальная положительная результативность решения поднятых в обращении вопросов.</w:t>
      </w:r>
    </w:p>
    <w:p w:rsidR="00B32EEA" w:rsidRDefault="00D43D14">
      <w:pPr>
        <w:ind w:firstLine="709"/>
        <w:jc w:val="both"/>
        <w:rPr>
          <w:rFonts w:ascii="XO Thames" w:hAnsi="XO Thames"/>
          <w:sz w:val="28"/>
        </w:rPr>
      </w:pPr>
      <w:r>
        <w:rPr>
          <w:rFonts w:ascii="XO Thames" w:hAnsi="XO Thames"/>
          <w:sz w:val="28"/>
        </w:rPr>
        <w:t>4.6.</w:t>
      </w:r>
      <w:r w:rsidR="00DB10EB">
        <w:rPr>
          <w:rFonts w:ascii="XO Thames" w:hAnsi="XO Thames"/>
          <w:sz w:val="28"/>
        </w:rPr>
        <w:t xml:space="preserve"> </w:t>
      </w:r>
      <w:r>
        <w:rPr>
          <w:rFonts w:ascii="XO Thames" w:hAnsi="XO Thames"/>
          <w:sz w:val="28"/>
        </w:rPr>
        <w:t>Если поднятые в обращении вопросы требуют длительного разрешения, в ответе должны быть определены конкретные сроки или этапы исполнения. Указанные вопросы ставятся управлением на дополнительный контроль.</w:t>
      </w:r>
    </w:p>
    <w:p w:rsidR="00B32EEA" w:rsidRDefault="00D43D14">
      <w:pPr>
        <w:ind w:firstLine="709"/>
        <w:jc w:val="both"/>
        <w:rPr>
          <w:rFonts w:ascii="XO Thames" w:hAnsi="XO Thames"/>
          <w:sz w:val="28"/>
        </w:rPr>
      </w:pPr>
      <w:r>
        <w:rPr>
          <w:rFonts w:ascii="XO Thames" w:hAnsi="XO Thames"/>
          <w:sz w:val="28"/>
        </w:rPr>
        <w:t>4.7. Если решить вопрос в соответствии с просьбой заявителя не представляется возможным, ответ на обращение должен содержать четкие разъяснения со ссылкой на действующее законодательство и, при возможности, другие варианты решения.</w:t>
      </w:r>
    </w:p>
    <w:p w:rsidR="00B32EEA" w:rsidRDefault="00D43D14">
      <w:pPr>
        <w:ind w:firstLine="709"/>
        <w:jc w:val="both"/>
        <w:rPr>
          <w:rFonts w:ascii="XO Thames" w:hAnsi="XO Thames"/>
          <w:sz w:val="28"/>
        </w:rPr>
      </w:pPr>
      <w:r>
        <w:rPr>
          <w:rFonts w:ascii="XO Thames" w:hAnsi="XO Thames"/>
          <w:sz w:val="28"/>
        </w:rPr>
        <w:t xml:space="preserve">4.8. После подготовки ответа ответственный исполнитель, которому поручено рассмотрение обращения, должен в телефонном режиме связаться с заявителем и дать ему пояснения по существу подготовленного ответа. </w:t>
      </w:r>
    </w:p>
    <w:p w:rsidR="00B32EEA" w:rsidRDefault="00D43D14">
      <w:pPr>
        <w:ind w:firstLine="709"/>
        <w:jc w:val="both"/>
        <w:rPr>
          <w:rFonts w:ascii="XO Thames" w:hAnsi="XO Thames"/>
          <w:sz w:val="28"/>
        </w:rPr>
      </w:pPr>
      <w:r>
        <w:rPr>
          <w:rFonts w:ascii="XO Thames" w:hAnsi="XO Thames"/>
          <w:sz w:val="28"/>
        </w:rPr>
        <w:t>4.9. В ответе должно быть указано, кем и когда проведен телефонный разговор с гражданином.</w:t>
      </w:r>
    </w:p>
    <w:p w:rsidR="00B32EEA" w:rsidRDefault="00D43D14">
      <w:pPr>
        <w:ind w:firstLine="709"/>
        <w:jc w:val="both"/>
        <w:rPr>
          <w:rFonts w:ascii="XO Thames" w:hAnsi="XO Thames"/>
          <w:sz w:val="28"/>
        </w:rPr>
      </w:pPr>
      <w:r>
        <w:rPr>
          <w:rFonts w:ascii="XO Thames" w:hAnsi="XO Thames"/>
          <w:sz w:val="28"/>
        </w:rPr>
        <w:t xml:space="preserve">4.10. Положения настоящего раздела не применяются при рассмотрении жалоб на решения или действия (бездействие) должностных лиц Администрации </w:t>
      </w:r>
      <w:r w:rsidR="00DB10EB">
        <w:rPr>
          <w:rFonts w:ascii="XO Thames" w:hAnsi="XO Thames"/>
          <w:sz w:val="28"/>
        </w:rPr>
        <w:t>Мордовско-</w:t>
      </w:r>
      <w:proofErr w:type="spellStart"/>
      <w:r w:rsidR="00DB10EB">
        <w:rPr>
          <w:rFonts w:ascii="XO Thames" w:hAnsi="XO Thames"/>
          <w:sz w:val="28"/>
        </w:rPr>
        <w:t>Пишлинского</w:t>
      </w:r>
      <w:proofErr w:type="spellEnd"/>
      <w:r>
        <w:rPr>
          <w:rFonts w:ascii="XO Thames" w:hAnsi="XO Thames"/>
          <w:sz w:val="28"/>
        </w:rPr>
        <w:t xml:space="preserve"> сельского поселения в связи с рассмотрением обращений участников специальной военной операции и членов их семей, а также иных обращений в части вопросов, ранее рассмотренных в соответствии </w:t>
      </w:r>
      <w:proofErr w:type="gramStart"/>
      <w:r>
        <w:rPr>
          <w:rFonts w:ascii="XO Thames" w:hAnsi="XO Thames"/>
          <w:sz w:val="28"/>
        </w:rPr>
        <w:t>с  требованиями</w:t>
      </w:r>
      <w:proofErr w:type="gramEnd"/>
      <w:r>
        <w:rPr>
          <w:rFonts w:ascii="XO Thames" w:hAnsi="XO Thames"/>
          <w:sz w:val="28"/>
        </w:rPr>
        <w:t xml:space="preserve"> настоящего раздела. </w:t>
      </w:r>
    </w:p>
    <w:p w:rsidR="00B32EEA" w:rsidRDefault="00B32EEA">
      <w:pPr>
        <w:jc w:val="center"/>
        <w:rPr>
          <w:sz w:val="28"/>
        </w:rPr>
      </w:pPr>
    </w:p>
    <w:p w:rsidR="00B32EEA" w:rsidRDefault="00D43D14">
      <w:pPr>
        <w:jc w:val="center"/>
        <w:rPr>
          <w:sz w:val="28"/>
        </w:rPr>
      </w:pPr>
      <w:r>
        <w:rPr>
          <w:sz w:val="28"/>
        </w:rPr>
        <w:t xml:space="preserve">5. Личный прием граждан </w:t>
      </w:r>
    </w:p>
    <w:p w:rsidR="00B32EEA" w:rsidRDefault="00D43D14">
      <w:pPr>
        <w:jc w:val="center"/>
        <w:rPr>
          <w:sz w:val="28"/>
        </w:rPr>
      </w:pPr>
      <w:r>
        <w:rPr>
          <w:color w:val="000000"/>
          <w:sz w:val="28"/>
        </w:rPr>
        <w:t xml:space="preserve">в 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w:t>
      </w:r>
    </w:p>
    <w:p w:rsidR="00B32EEA" w:rsidRDefault="00D43D14">
      <w:pPr>
        <w:ind w:firstLine="567"/>
        <w:jc w:val="both"/>
      </w:pPr>
      <w:r>
        <w:rPr>
          <w:sz w:val="28"/>
        </w:rPr>
        <w:t xml:space="preserve">5.1. Личный прием граждан осуществляется главой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заместителем главы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по вопросам, отнесенным к их компетенции.</w:t>
      </w:r>
    </w:p>
    <w:p w:rsidR="00B32EEA" w:rsidRDefault="00D43D14">
      <w:pPr>
        <w:ind w:firstLine="567"/>
        <w:jc w:val="both"/>
      </w:pPr>
      <w:r>
        <w:rPr>
          <w:sz w:val="28"/>
        </w:rPr>
        <w:t xml:space="preserve">Просьба о личном приеме оформляется гражданином в письменном виде или в форме электронного документа, при этом указывается содержание вопроса, по которому обращается гражданин. В случае необходимости на личный прием главы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приглашаются руководители структур</w:t>
      </w:r>
      <w:r w:rsidR="00425FE4">
        <w:rPr>
          <w:sz w:val="28"/>
        </w:rPr>
        <w:t>ных подразделений Рузаевского муниципального района и депутаты Совета депутатов сельского поселения</w:t>
      </w:r>
      <w:r>
        <w:rPr>
          <w:sz w:val="28"/>
        </w:rPr>
        <w:t xml:space="preserve">.  </w:t>
      </w:r>
    </w:p>
    <w:p w:rsidR="00B32EEA" w:rsidRDefault="00D43D14">
      <w:pPr>
        <w:ind w:firstLine="567"/>
        <w:jc w:val="both"/>
      </w:pPr>
      <w:r>
        <w:rPr>
          <w:sz w:val="28"/>
        </w:rPr>
        <w:t xml:space="preserve">5.2. Запись на личный прием к главе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и предварительную беседу с гражданами проводит работник по предъявлении документа, удостоверяющего личность.</w:t>
      </w:r>
    </w:p>
    <w:p w:rsidR="00B32EEA" w:rsidRDefault="00D43D14">
      <w:pPr>
        <w:ind w:firstLine="567"/>
        <w:jc w:val="both"/>
      </w:pPr>
      <w:r>
        <w:rPr>
          <w:sz w:val="28"/>
        </w:rPr>
        <w:t xml:space="preserve">По поручению главы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личный прием могут осуществлять заместитель главы </w:t>
      </w:r>
      <w:r w:rsidR="00DB10EB">
        <w:rPr>
          <w:sz w:val="28"/>
        </w:rPr>
        <w:t>Мордовско-</w:t>
      </w:r>
      <w:proofErr w:type="spellStart"/>
      <w:r w:rsidR="00DB10EB">
        <w:rPr>
          <w:sz w:val="28"/>
        </w:rPr>
        <w:t>Пишлинского</w:t>
      </w:r>
      <w:proofErr w:type="spellEnd"/>
      <w:r>
        <w:rPr>
          <w:sz w:val="28"/>
        </w:rPr>
        <w:t xml:space="preserve"> сельского поселения, по линии компетенции, о </w:t>
      </w:r>
      <w:r w:rsidR="00DB10EB">
        <w:rPr>
          <w:sz w:val="28"/>
        </w:rPr>
        <w:t xml:space="preserve">чем гражданин информируется </w:t>
      </w:r>
      <w:r>
        <w:rPr>
          <w:sz w:val="28"/>
        </w:rPr>
        <w:t xml:space="preserve">и делается соответствующая запись в карточке личного приема. </w:t>
      </w:r>
    </w:p>
    <w:p w:rsidR="00B32EEA" w:rsidRDefault="00D43D14">
      <w:pPr>
        <w:ind w:firstLine="567"/>
        <w:jc w:val="both"/>
      </w:pPr>
      <w:r>
        <w:rPr>
          <w:sz w:val="28"/>
        </w:rPr>
        <w:t xml:space="preserve">В случае несогласия гражданина с проведением личного приема заместителем главы </w:t>
      </w:r>
      <w:r w:rsidR="00DB10EB">
        <w:rPr>
          <w:sz w:val="28"/>
        </w:rPr>
        <w:t>Мордовско-</w:t>
      </w:r>
      <w:proofErr w:type="spellStart"/>
      <w:r w:rsidR="00DB10EB">
        <w:rPr>
          <w:sz w:val="28"/>
        </w:rPr>
        <w:t>Пишлинского</w:t>
      </w:r>
      <w:proofErr w:type="spellEnd"/>
      <w:r>
        <w:rPr>
          <w:sz w:val="28"/>
        </w:rPr>
        <w:t xml:space="preserve"> сельского поселения, прием проводится главой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в соответствии с положениями данного раздела. </w:t>
      </w:r>
    </w:p>
    <w:p w:rsidR="00B32EEA" w:rsidRDefault="00D43D14">
      <w:pPr>
        <w:ind w:firstLine="567"/>
        <w:jc w:val="both"/>
      </w:pPr>
      <w:r>
        <w:rPr>
          <w:sz w:val="28"/>
        </w:rPr>
        <w:t xml:space="preserve">Прием граждан главой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проводится в соответствии с формируемым списком. Информация о месте, днях и часах приема доводится до сведения граждан ответственным работником.</w:t>
      </w:r>
    </w:p>
    <w:p w:rsidR="00B32EEA" w:rsidRDefault="00D43D14">
      <w:pPr>
        <w:ind w:firstLine="567"/>
        <w:jc w:val="both"/>
      </w:pPr>
      <w:r>
        <w:rPr>
          <w:sz w:val="28"/>
        </w:rPr>
        <w:t xml:space="preserve">5.3. Личный прием граждан в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осуществляется заместителем главы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в соответствии с графиками приема граждан.</w:t>
      </w:r>
    </w:p>
    <w:p w:rsidR="00B32EEA" w:rsidRDefault="00D43D14">
      <w:pPr>
        <w:ind w:firstLine="567"/>
        <w:jc w:val="both"/>
      </w:pPr>
      <w:r>
        <w:rPr>
          <w:sz w:val="28"/>
        </w:rPr>
        <w:t>Графики приема граждан размещены на официальном сайте Администрации.</w:t>
      </w:r>
    </w:p>
    <w:p w:rsidR="00B32EEA" w:rsidRDefault="00D43D14">
      <w:pPr>
        <w:ind w:firstLine="567"/>
        <w:jc w:val="both"/>
      </w:pPr>
      <w:r>
        <w:rPr>
          <w:sz w:val="28"/>
        </w:rPr>
        <w:t xml:space="preserve">5.4. Запись на личный прием заместителя главы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оформляется работником, ответственным за личный прием в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(далее – специалист, ответственный за личный прием руководителя).</w:t>
      </w:r>
    </w:p>
    <w:p w:rsidR="00B32EEA" w:rsidRDefault="00D43D14">
      <w:pPr>
        <w:ind w:firstLine="567"/>
        <w:jc w:val="both"/>
      </w:pPr>
      <w:r>
        <w:rPr>
          <w:sz w:val="28"/>
        </w:rPr>
        <w:t>5.5. Запись на личный прием в телефонном режиме не осуществляется.</w:t>
      </w:r>
    </w:p>
    <w:p w:rsidR="00B32EEA" w:rsidRDefault="00D43D14">
      <w:pPr>
        <w:ind w:firstLine="567"/>
        <w:jc w:val="both"/>
      </w:pPr>
      <w:r>
        <w:rPr>
          <w:sz w:val="28"/>
        </w:rPr>
        <w:t xml:space="preserve">5.6. Личный прием граждан должностными лицами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проводится в кабинете должностного лица.</w:t>
      </w:r>
    </w:p>
    <w:p w:rsidR="00B32EEA" w:rsidRDefault="00D43D14">
      <w:pPr>
        <w:ind w:firstLine="567"/>
        <w:jc w:val="both"/>
      </w:pPr>
      <w:r>
        <w:rPr>
          <w:sz w:val="28"/>
        </w:rPr>
        <w:t xml:space="preserve">5.7. Личный прием граждан осуществляется в порядке очередности записи на личный прием по предъявлении документа, удостоверяющего личность. </w:t>
      </w:r>
      <w:r>
        <w:rPr>
          <w:sz w:val="28"/>
        </w:rPr>
        <w:tab/>
        <w:t>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rsidR="00B32EEA" w:rsidRDefault="00D43D14">
      <w:pPr>
        <w:ind w:firstLine="567"/>
        <w:jc w:val="both"/>
      </w:pPr>
      <w:r>
        <w:rPr>
          <w:sz w:val="28"/>
        </w:rPr>
        <w:t>5.8. Во время проведения личного приема граждане имеют возможность изложить свое обращение устно либо представить его в письменной форме.</w:t>
      </w:r>
    </w:p>
    <w:p w:rsidR="00B32EEA" w:rsidRDefault="00D43D14">
      <w:pPr>
        <w:ind w:firstLine="567"/>
        <w:jc w:val="both"/>
      </w:pPr>
      <w:r>
        <w:rPr>
          <w:sz w:val="28"/>
        </w:rPr>
        <w:t xml:space="preserve">5.9.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w:t>
      </w:r>
      <w:r>
        <w:rPr>
          <w:sz w:val="28"/>
        </w:rPr>
        <w:tab/>
        <w:t xml:space="preserve">Согласие на получение гражданином устного ответа подтверждается его подписью, о чем делается запись в карточке личного приема гражданина. В остальных случаях по существу поставленных в обращении вопросов дается письменный ответ, подписанный руководителем, которому поручено рассмотрение обращения главой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или заместителем главы Администрации </w:t>
      </w:r>
      <w:r w:rsidR="00DB10EB">
        <w:rPr>
          <w:sz w:val="28"/>
        </w:rPr>
        <w:t>Мордовско-</w:t>
      </w:r>
      <w:proofErr w:type="spellStart"/>
      <w:r w:rsidR="00DB10EB">
        <w:rPr>
          <w:sz w:val="28"/>
        </w:rPr>
        <w:t>Пишлинского</w:t>
      </w:r>
      <w:proofErr w:type="spellEnd"/>
      <w:r>
        <w:rPr>
          <w:sz w:val="28"/>
        </w:rPr>
        <w:t xml:space="preserve"> сельского поселения, проводившими личный прием.</w:t>
      </w:r>
    </w:p>
    <w:p w:rsidR="00B32EEA" w:rsidRDefault="00D43D14">
      <w:pPr>
        <w:ind w:firstLine="567"/>
        <w:jc w:val="both"/>
      </w:pPr>
      <w:r>
        <w:rPr>
          <w:sz w:val="28"/>
        </w:rPr>
        <w:t>5.10. По окончании личного приема руководитель доводит до сведения заявителя свое решение или информирует о том, кому будет поручено рассмотрение и принятие мер по его обращению.</w:t>
      </w:r>
    </w:p>
    <w:p w:rsidR="00B32EEA" w:rsidRDefault="00D43D14">
      <w:pPr>
        <w:ind w:firstLine="567"/>
        <w:jc w:val="both"/>
      </w:pPr>
      <w:r>
        <w:rPr>
          <w:sz w:val="28"/>
        </w:rPr>
        <w:t>5.11. По итогам личного приема текст поручения, внесенный в карточку личного приема (приложение № 3 к настоящему Порядку) специалистом, ответственным за личный прием руководителя, проводившего личный прием граждан, вводится в регистрационную карточку системы «Дело».</w:t>
      </w:r>
    </w:p>
    <w:p w:rsidR="00B32EEA" w:rsidRDefault="00D43D14">
      <w:pPr>
        <w:ind w:firstLine="567"/>
        <w:jc w:val="both"/>
      </w:pPr>
      <w:r>
        <w:rPr>
          <w:sz w:val="28"/>
        </w:rPr>
        <w:t>5.12. Контроль за исполнением поручения по рассмотрению обращения гражданина возлагается на руководителя, проводившего личный прием.</w:t>
      </w:r>
    </w:p>
    <w:p w:rsidR="00B32EEA" w:rsidRDefault="00D43D14">
      <w:pPr>
        <w:ind w:firstLine="567"/>
        <w:jc w:val="both"/>
      </w:pPr>
      <w:r>
        <w:rPr>
          <w:sz w:val="28"/>
        </w:rPr>
        <w:t>5.13. Повторный прием по одному и тому же вопросу к руководителю осуществляется не ранее получения гражданином ответа на предыдущее обращение.</w:t>
      </w:r>
    </w:p>
    <w:p w:rsidR="00B32EEA" w:rsidRDefault="00D43D14">
      <w:pPr>
        <w:ind w:firstLine="567"/>
        <w:jc w:val="both"/>
      </w:pPr>
      <w:r>
        <w:rPr>
          <w:sz w:val="28"/>
        </w:rPr>
        <w:t>5.14.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B32EEA" w:rsidRDefault="00D43D14">
      <w:pPr>
        <w:ind w:firstLine="567"/>
        <w:jc w:val="both"/>
      </w:pPr>
      <w:r>
        <w:rPr>
          <w:sz w:val="28"/>
        </w:rPr>
        <w:t>5.15. Письменное обращение, принятое в ходе личного приема, подлежит регистрации и рассмотрению в соответствии с настоящим Порядком.</w:t>
      </w:r>
    </w:p>
    <w:p w:rsidR="00B32EEA" w:rsidRDefault="00D43D14">
      <w:pPr>
        <w:ind w:firstLine="567"/>
        <w:jc w:val="both"/>
      </w:pPr>
      <w:r>
        <w:rPr>
          <w:sz w:val="28"/>
        </w:rPr>
        <w:t>5.16. Учет обращений граждан на встречах и выездных приемах в составе информационных групп, оформление карточек личного приема с записью о результатах приема возлагается на секретаря информационной группы или на специалиста, ответственного за личный прием руководителя, проводившего личный прием.</w:t>
      </w:r>
    </w:p>
    <w:p w:rsidR="00B32EEA" w:rsidRDefault="00D43D14">
      <w:pPr>
        <w:ind w:firstLine="567"/>
        <w:jc w:val="both"/>
      </w:pPr>
      <w:r>
        <w:rPr>
          <w:sz w:val="28"/>
        </w:rPr>
        <w:t xml:space="preserve">При этом в системе «Дело» в поле «Информационная группа» вносится информация о руководителе, проводившем прием. </w:t>
      </w:r>
    </w:p>
    <w:p w:rsidR="00B32EEA" w:rsidRDefault="00D43D14">
      <w:pPr>
        <w:ind w:firstLine="567"/>
        <w:jc w:val="both"/>
      </w:pPr>
      <w:r>
        <w:rPr>
          <w:sz w:val="28"/>
        </w:rPr>
        <w:t xml:space="preserve">Карточка личного приема на выездном личном приеме должна содержать суть вопроса, к ней должно быть приложено письменное заявление гражданина (при наличии) или письменное согласие гражданина о получении устного ответа на обращение. </w:t>
      </w:r>
    </w:p>
    <w:p w:rsidR="00B32EEA" w:rsidRDefault="00B32EEA">
      <w:pPr>
        <w:ind w:firstLine="567"/>
        <w:jc w:val="both"/>
        <w:rPr>
          <w:color w:val="000000"/>
        </w:rPr>
      </w:pPr>
    </w:p>
    <w:p w:rsidR="00B32EEA" w:rsidRDefault="00D43D14">
      <w:pPr>
        <w:jc w:val="center"/>
      </w:pPr>
      <w:r>
        <w:rPr>
          <w:sz w:val="28"/>
        </w:rPr>
        <w:t>6. Контроль за исполнением рассмотрения обращений граждан</w:t>
      </w:r>
    </w:p>
    <w:p w:rsidR="00B32EEA" w:rsidRDefault="00D43D14">
      <w:pPr>
        <w:ind w:firstLine="709"/>
        <w:jc w:val="both"/>
      </w:pPr>
      <w:r>
        <w:rPr>
          <w:color w:val="000000"/>
          <w:sz w:val="28"/>
        </w:rPr>
        <w:t>6.1. Контроль за рассмотрением обращений граждан осуществляется в целях обеспечения своевременного и качественного рассмотрения обращений граждан, принятия мер по своевременному выявлению и устранению причин нарушения прав, свобод и законных интересов граждан, мониторинга поступающих обращений граждан.</w:t>
      </w:r>
    </w:p>
    <w:p w:rsidR="00B32EEA" w:rsidRDefault="00D43D14">
      <w:pPr>
        <w:ind w:firstLine="709"/>
        <w:jc w:val="both"/>
      </w:pPr>
      <w:r>
        <w:rPr>
          <w:color w:val="000000"/>
          <w:sz w:val="28"/>
        </w:rPr>
        <w:t xml:space="preserve">6.2. Контроль за своевременным и полным рассмотрением обращений граждан осуществляется Главой 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на рассмотрении которого находятся обращения граждан.</w:t>
      </w:r>
    </w:p>
    <w:p w:rsidR="00B32EEA" w:rsidRDefault="00D43D14">
      <w:pPr>
        <w:ind w:firstLine="709"/>
        <w:jc w:val="both"/>
      </w:pPr>
      <w:r>
        <w:rPr>
          <w:color w:val="000000"/>
          <w:sz w:val="28"/>
        </w:rPr>
        <w:t xml:space="preserve">6.3. Главой 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на контроль ставятся обращения, в которых сообщается о нарушениях законных прав и интересов граждан, а также обращения по вопросам, имеющим большое социальное и общественное значение. Постановка обращений на контроль производится с целью устранения недостатков в работе органов исполнительной власти Ростовской области и их должностных лиц, а также органов местного самоуправления, получения материалов для обзоров почты, аналитических записок и информации, выявления принимавшихся ранее мер в случае повторных (многократных) обращений заявителей.</w:t>
      </w:r>
    </w:p>
    <w:p w:rsidR="00B32EEA" w:rsidRDefault="00D43D14">
      <w:pPr>
        <w:ind w:firstLine="709"/>
        <w:jc w:val="both"/>
      </w:pPr>
      <w:r>
        <w:rPr>
          <w:color w:val="000000"/>
          <w:sz w:val="28"/>
        </w:rPr>
        <w:t>6.4. В обязательном порядке на контроль ставится рассмотрение обращений граждан, поступивших:</w:t>
      </w:r>
    </w:p>
    <w:p w:rsidR="00B32EEA" w:rsidRDefault="00D43D14">
      <w:pPr>
        <w:jc w:val="both"/>
      </w:pPr>
      <w:r>
        <w:rPr>
          <w:color w:val="000000"/>
          <w:sz w:val="28"/>
        </w:rPr>
        <w:t xml:space="preserve">- из </w:t>
      </w:r>
      <w:r w:rsidR="00425FE4">
        <w:rPr>
          <w:color w:val="000000"/>
          <w:sz w:val="28"/>
        </w:rPr>
        <w:t>Правительства Республики Мордовия</w:t>
      </w:r>
      <w:r>
        <w:rPr>
          <w:color w:val="000000"/>
          <w:sz w:val="28"/>
        </w:rPr>
        <w:t xml:space="preserve"> из органов исполнит</w:t>
      </w:r>
      <w:r w:rsidR="00425FE4">
        <w:rPr>
          <w:color w:val="000000"/>
          <w:sz w:val="28"/>
        </w:rPr>
        <w:t>ельной власти Республики Мордовия</w:t>
      </w:r>
      <w:r>
        <w:rPr>
          <w:color w:val="000000"/>
          <w:sz w:val="28"/>
        </w:rPr>
        <w:t xml:space="preserve"> и поставленных ими на контроль;</w:t>
      </w:r>
    </w:p>
    <w:p w:rsidR="00B32EEA" w:rsidRDefault="00D43D14">
      <w:pPr>
        <w:jc w:val="both"/>
      </w:pPr>
      <w:r>
        <w:rPr>
          <w:color w:val="000000"/>
          <w:sz w:val="28"/>
        </w:rPr>
        <w:t>- из общественных приемны</w:t>
      </w:r>
      <w:r w:rsidR="00425FE4">
        <w:rPr>
          <w:color w:val="000000"/>
          <w:sz w:val="28"/>
        </w:rPr>
        <w:t>х Главы Республики Мордовия</w:t>
      </w:r>
      <w:r>
        <w:rPr>
          <w:color w:val="000000"/>
          <w:sz w:val="28"/>
        </w:rPr>
        <w:t xml:space="preserve"> в муниципальных</w:t>
      </w:r>
      <w:r w:rsidR="00425FE4">
        <w:rPr>
          <w:color w:val="000000"/>
          <w:sz w:val="28"/>
        </w:rPr>
        <w:t xml:space="preserve"> образованиях Республики Мордовия</w:t>
      </w:r>
      <w:r>
        <w:rPr>
          <w:color w:val="000000"/>
          <w:sz w:val="28"/>
        </w:rPr>
        <w:t>;</w:t>
      </w:r>
    </w:p>
    <w:p w:rsidR="00B32EEA" w:rsidRDefault="00D43D14">
      <w:pPr>
        <w:jc w:val="both"/>
      </w:pPr>
      <w:r>
        <w:rPr>
          <w:color w:val="000000"/>
          <w:sz w:val="28"/>
        </w:rPr>
        <w:t>- в ходе прямых телевизионных эфиро</w:t>
      </w:r>
      <w:r w:rsidR="00DB10EB">
        <w:rPr>
          <w:color w:val="000000"/>
          <w:sz w:val="28"/>
        </w:rPr>
        <w:t xml:space="preserve">в Главы Республики </w:t>
      </w:r>
      <w:proofErr w:type="spellStart"/>
      <w:proofErr w:type="gramStart"/>
      <w:r w:rsidR="00DB10EB">
        <w:rPr>
          <w:color w:val="000000"/>
          <w:sz w:val="28"/>
        </w:rPr>
        <w:t>Мордовия</w:t>
      </w:r>
      <w:r>
        <w:rPr>
          <w:color w:val="000000"/>
          <w:sz w:val="28"/>
        </w:rPr>
        <w:t>,а</w:t>
      </w:r>
      <w:proofErr w:type="spellEnd"/>
      <w:proofErr w:type="gramEnd"/>
      <w:r>
        <w:rPr>
          <w:color w:val="000000"/>
          <w:sz w:val="28"/>
        </w:rPr>
        <w:t xml:space="preserve"> также коллективных, резонансных и имеющих наибольшую социальную значимость обращений граждан. </w:t>
      </w:r>
    </w:p>
    <w:p w:rsidR="00B32EEA" w:rsidRDefault="00D43D14">
      <w:pPr>
        <w:jc w:val="both"/>
      </w:pPr>
      <w:r>
        <w:rPr>
          <w:color w:val="000000"/>
          <w:sz w:val="28"/>
        </w:rPr>
        <w:tab/>
        <w:t xml:space="preserve">6.5. Контроль за рассмотрением обращений включает: постановку на контроль поручений (резолюций) главы 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по рассмотрению обращений; контроль исполнения поручений по рассмотрению обращений граждан заместителем главы 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должностными лицами; сбор и обработку информации о ходе рассмотрения обращений граждан; подготовку запросов о ходе исполнения поручений по обращениям граждан; снятие с контроля поручений по рассмотрению обращений граждан.</w:t>
      </w:r>
    </w:p>
    <w:p w:rsidR="00B32EEA" w:rsidRDefault="00D43D14">
      <w:pPr>
        <w:jc w:val="both"/>
      </w:pPr>
      <w:r>
        <w:rPr>
          <w:color w:val="000000"/>
          <w:sz w:val="28"/>
        </w:rPr>
        <w:tab/>
        <w:t xml:space="preserve">Обращения снимаются с контроля, если рассмотрены все поставленные в них вопросы и даны письменные ответы. </w:t>
      </w:r>
    </w:p>
    <w:p w:rsidR="00B32EEA" w:rsidRDefault="00B32EEA">
      <w:pPr>
        <w:ind w:firstLine="709"/>
        <w:jc w:val="both"/>
        <w:rPr>
          <w:color w:val="000000"/>
          <w:highlight w:val="yellow"/>
        </w:rPr>
      </w:pPr>
    </w:p>
    <w:p w:rsidR="00B32EEA" w:rsidRDefault="00D43D14">
      <w:pPr>
        <w:tabs>
          <w:tab w:val="left" w:pos="5580"/>
        </w:tabs>
        <w:jc w:val="center"/>
      </w:pPr>
      <w:r>
        <w:rPr>
          <w:sz w:val="28"/>
        </w:rPr>
        <w:t xml:space="preserve">7. Досудебный (внесудебный) порядок </w:t>
      </w:r>
    </w:p>
    <w:p w:rsidR="00B32EEA" w:rsidRDefault="00D43D14">
      <w:pPr>
        <w:tabs>
          <w:tab w:val="left" w:pos="5580"/>
        </w:tabs>
        <w:jc w:val="center"/>
        <w:rPr>
          <w:sz w:val="28"/>
        </w:rPr>
      </w:pPr>
      <w:r>
        <w:rPr>
          <w:sz w:val="28"/>
        </w:rPr>
        <w:t xml:space="preserve">обжалования решений или действий (бездействия) Администрации  </w:t>
      </w:r>
    </w:p>
    <w:p w:rsidR="00B32EEA" w:rsidRDefault="00DB10EB">
      <w:pPr>
        <w:tabs>
          <w:tab w:val="left" w:pos="5580"/>
        </w:tabs>
        <w:jc w:val="center"/>
        <w:rPr>
          <w:sz w:val="28"/>
        </w:rPr>
      </w:pPr>
      <w:r>
        <w:rPr>
          <w:sz w:val="28"/>
        </w:rPr>
        <w:t>Мордовско-</w:t>
      </w:r>
      <w:proofErr w:type="spellStart"/>
      <w:r>
        <w:rPr>
          <w:sz w:val="28"/>
        </w:rPr>
        <w:t>Пишлинского</w:t>
      </w:r>
      <w:proofErr w:type="spellEnd"/>
      <w:r w:rsidR="00D43D14">
        <w:rPr>
          <w:sz w:val="28"/>
        </w:rPr>
        <w:t xml:space="preserve"> сельского поселения, а также ее должностных лиц</w:t>
      </w:r>
    </w:p>
    <w:p w:rsidR="00B32EEA" w:rsidRDefault="00D43D14">
      <w:pPr>
        <w:ind w:firstLine="709"/>
        <w:jc w:val="both"/>
      </w:pPr>
      <w:r>
        <w:rPr>
          <w:color w:val="000000"/>
          <w:sz w:val="28"/>
        </w:rPr>
        <w:t xml:space="preserve">7.1. Решения или действия (бездействие) должностного лица 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осуществляемые (принимаемые) в ходе исполнения настоящего Порядка, могут быть обжалованы Главой 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w:t>
      </w:r>
    </w:p>
    <w:p w:rsidR="00B32EEA" w:rsidRDefault="00D43D14">
      <w:pPr>
        <w:ind w:firstLine="709"/>
        <w:jc w:val="both"/>
      </w:pPr>
      <w:r>
        <w:rPr>
          <w:color w:val="000000"/>
          <w:sz w:val="28"/>
        </w:rPr>
        <w:t xml:space="preserve">7.2. Предметом досудебного (внесудебного) обжалования является решение или действия (бездействие) должностного лица 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принятое или осуществленное им в ходе исполнения настоящего Порядка.</w:t>
      </w:r>
    </w:p>
    <w:p w:rsidR="00B32EEA" w:rsidRDefault="00D43D14">
      <w:pPr>
        <w:ind w:firstLine="709"/>
        <w:jc w:val="both"/>
      </w:pPr>
      <w:r>
        <w:rPr>
          <w:color w:val="000000"/>
          <w:sz w:val="28"/>
        </w:rPr>
        <w:t>7.3. Жалоба гражданина на решение или действия (бездействие) д</w:t>
      </w:r>
      <w:r w:rsidR="00DB10EB">
        <w:rPr>
          <w:color w:val="000000"/>
          <w:sz w:val="28"/>
        </w:rPr>
        <w:t xml:space="preserve">олжностного лица Администрации </w:t>
      </w:r>
      <w:r>
        <w:rPr>
          <w:color w:val="000000"/>
          <w:sz w:val="28"/>
        </w:rPr>
        <w:t>сельского поселения подается в письменной форме и рассматривается в соответствии с настоящим Порядком.</w:t>
      </w:r>
    </w:p>
    <w:p w:rsidR="00B32EEA" w:rsidRDefault="00D43D14">
      <w:pPr>
        <w:ind w:firstLine="709"/>
        <w:jc w:val="both"/>
        <w:rPr>
          <w:color w:val="000000"/>
          <w:sz w:val="28"/>
        </w:rPr>
      </w:pPr>
      <w:r>
        <w:rPr>
          <w:color w:val="000000"/>
          <w:sz w:val="28"/>
        </w:rPr>
        <w:t>В подтверждение своих доводов к жалобе гражданин может прилагать сведения и материалы, либо их копии.</w:t>
      </w:r>
    </w:p>
    <w:p w:rsidR="00B32EEA" w:rsidRDefault="00D43D14">
      <w:pPr>
        <w:ind w:firstLine="709"/>
        <w:jc w:val="both"/>
      </w:pPr>
      <w:r>
        <w:rPr>
          <w:color w:val="000000"/>
          <w:sz w:val="28"/>
        </w:rPr>
        <w:t xml:space="preserve">7.4. Рассмотрение жалобы на действия (бездействие) первых должностных лиц 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подготовка и подписание ответа возлагается на Главу 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w:t>
      </w:r>
    </w:p>
    <w:p w:rsidR="00B32EEA" w:rsidRDefault="00D43D14">
      <w:pPr>
        <w:ind w:firstLine="709"/>
        <w:jc w:val="both"/>
        <w:rPr>
          <w:color w:val="000000"/>
          <w:sz w:val="28"/>
        </w:rPr>
      </w:pPr>
      <w:r>
        <w:rPr>
          <w:color w:val="000000"/>
          <w:sz w:val="28"/>
        </w:rPr>
        <w:t xml:space="preserve">Для объективного рассмотрения жалобы Глава Администрации </w:t>
      </w:r>
      <w:r w:rsidR="00DB10EB">
        <w:rPr>
          <w:color w:val="000000"/>
          <w:sz w:val="28"/>
        </w:rPr>
        <w:t>Мордовско-</w:t>
      </w:r>
      <w:proofErr w:type="spellStart"/>
      <w:r w:rsidR="00DB10EB">
        <w:rPr>
          <w:color w:val="000000"/>
          <w:sz w:val="28"/>
        </w:rPr>
        <w:t>Пишлинского</w:t>
      </w:r>
      <w:proofErr w:type="spellEnd"/>
      <w:r w:rsidR="00DB10EB">
        <w:rPr>
          <w:color w:val="000000"/>
          <w:sz w:val="28"/>
        </w:rPr>
        <w:t xml:space="preserve"> сельского поселения </w:t>
      </w:r>
      <w:r>
        <w:rPr>
          <w:color w:val="000000"/>
          <w:sz w:val="28"/>
        </w:rPr>
        <w:t xml:space="preserve">вправе запрашивать информацию и привлекать к рассмотрению структурные поздравления 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 в соответствии с их компетенцией.</w:t>
      </w:r>
    </w:p>
    <w:p w:rsidR="00B32EEA" w:rsidRDefault="00D43D14">
      <w:pPr>
        <w:ind w:firstLine="709"/>
        <w:jc w:val="both"/>
      </w:pPr>
      <w:r>
        <w:rPr>
          <w:color w:val="000000"/>
          <w:sz w:val="28"/>
        </w:rPr>
        <w:t xml:space="preserve">7.5. По результатам рассмотрения жалобы на решение или действия (бездействие), осуществляемые (принимаемые) в ходе исполнения настоящего Порядка, Глава 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w:t>
      </w:r>
    </w:p>
    <w:p w:rsidR="00B32EEA" w:rsidRDefault="00D43D14">
      <w:pPr>
        <w:ind w:firstLine="709"/>
        <w:jc w:val="both"/>
        <w:rPr>
          <w:color w:val="000000"/>
          <w:sz w:val="28"/>
        </w:rPr>
      </w:pPr>
      <w:r>
        <w:rPr>
          <w:color w:val="000000"/>
          <w:sz w:val="28"/>
        </w:rPr>
        <w:t>отказывает в удовлетворении жалобы;</w:t>
      </w:r>
    </w:p>
    <w:p w:rsidR="00B32EEA" w:rsidRDefault="00D43D14">
      <w:pPr>
        <w:ind w:firstLine="709"/>
        <w:jc w:val="both"/>
        <w:rPr>
          <w:color w:val="000000"/>
          <w:sz w:val="28"/>
        </w:rPr>
      </w:pPr>
      <w:r>
        <w:rPr>
          <w:color w:val="000000"/>
          <w:sz w:val="28"/>
        </w:rPr>
        <w:t>удовлетворяет жалобу, признает решение или действия (бездействие) неправомерными и определяет меры, которые должны быть приняты с целью устранения установленных (выявленных) нарушений.</w:t>
      </w:r>
    </w:p>
    <w:p w:rsidR="00B32EEA" w:rsidRDefault="00D43D14">
      <w:pPr>
        <w:ind w:firstLine="709"/>
        <w:jc w:val="both"/>
      </w:pPr>
      <w:r>
        <w:rPr>
          <w:color w:val="000000"/>
          <w:sz w:val="28"/>
        </w:rPr>
        <w:t xml:space="preserve">7.6. Ответ на жалобу направляется гражданину в течение тридцати дней со дня регистрации жалобы в Администрации </w:t>
      </w:r>
      <w:r w:rsidR="00DB10EB">
        <w:rPr>
          <w:color w:val="000000"/>
          <w:sz w:val="28"/>
        </w:rPr>
        <w:t>Мордовско-</w:t>
      </w:r>
      <w:proofErr w:type="spellStart"/>
      <w:r w:rsidR="00DB10EB">
        <w:rPr>
          <w:color w:val="000000"/>
          <w:sz w:val="28"/>
        </w:rPr>
        <w:t>Пишлинского</w:t>
      </w:r>
      <w:proofErr w:type="spellEnd"/>
      <w:r>
        <w:rPr>
          <w:color w:val="000000"/>
          <w:sz w:val="28"/>
        </w:rPr>
        <w:t xml:space="preserve"> сельского поселения.</w:t>
      </w:r>
    </w:p>
    <w:p w:rsidR="00B32EEA" w:rsidRDefault="00B32EEA">
      <w:pPr>
        <w:ind w:firstLine="709"/>
        <w:jc w:val="both"/>
      </w:pPr>
    </w:p>
    <w:p w:rsidR="00B32EEA" w:rsidRDefault="00B32EEA"/>
    <w:p w:rsidR="00B32EEA" w:rsidRDefault="00B32EEA"/>
    <w:p w:rsidR="00B32EEA" w:rsidRDefault="00B32EEA">
      <w:pPr>
        <w:widowControl/>
        <w:tabs>
          <w:tab w:val="left" w:pos="4020"/>
        </w:tabs>
        <w:jc w:val="center"/>
      </w:pPr>
    </w:p>
    <w:p w:rsidR="00B32EEA" w:rsidRDefault="00B32EEA">
      <w:pPr>
        <w:widowControl/>
        <w:tabs>
          <w:tab w:val="left" w:pos="4020"/>
        </w:tabs>
        <w:jc w:val="center"/>
      </w:pPr>
    </w:p>
    <w:p w:rsidR="00B32EEA" w:rsidRDefault="00B32EEA">
      <w:pPr>
        <w:widowControl/>
        <w:tabs>
          <w:tab w:val="left" w:pos="4020"/>
        </w:tabs>
        <w:jc w:val="center"/>
      </w:pPr>
    </w:p>
    <w:p w:rsidR="00B32EEA" w:rsidRDefault="00B32EEA">
      <w:pPr>
        <w:widowControl/>
        <w:tabs>
          <w:tab w:val="left" w:pos="4020"/>
        </w:tabs>
        <w:jc w:val="center"/>
      </w:pPr>
    </w:p>
    <w:p w:rsidR="00B32EEA" w:rsidRDefault="00B32EEA">
      <w:pPr>
        <w:widowControl/>
        <w:tabs>
          <w:tab w:val="left" w:pos="4020"/>
        </w:tabs>
        <w:jc w:val="center"/>
      </w:pPr>
    </w:p>
    <w:p w:rsidR="00B32EEA" w:rsidRDefault="00D43D14">
      <w:pPr>
        <w:widowControl/>
        <w:tabs>
          <w:tab w:val="left" w:pos="4020"/>
        </w:tabs>
        <w:jc w:val="center"/>
      </w:pPr>
      <w:r>
        <w:t xml:space="preserve">                                           </w:t>
      </w:r>
    </w:p>
    <w:p w:rsidR="00B32EEA" w:rsidRDefault="00B32EEA">
      <w:pPr>
        <w:widowControl/>
        <w:tabs>
          <w:tab w:val="left" w:pos="4020"/>
        </w:tabs>
        <w:jc w:val="right"/>
      </w:pPr>
    </w:p>
    <w:p w:rsidR="00B32EEA" w:rsidRDefault="00D43D14">
      <w:pPr>
        <w:widowControl/>
        <w:tabs>
          <w:tab w:val="left" w:pos="4020"/>
        </w:tabs>
        <w:jc w:val="center"/>
      </w:pPr>
      <w:r>
        <w:t xml:space="preserve">                                                                                                                </w:t>
      </w:r>
    </w:p>
    <w:p w:rsidR="00B32EEA" w:rsidRDefault="00B32EEA">
      <w:pPr>
        <w:widowControl/>
        <w:tabs>
          <w:tab w:val="left" w:pos="4020"/>
        </w:tabs>
        <w:jc w:val="center"/>
      </w:pPr>
    </w:p>
    <w:p w:rsidR="00B32EEA" w:rsidRDefault="00B32EEA">
      <w:pPr>
        <w:widowControl/>
        <w:tabs>
          <w:tab w:val="left" w:pos="4020"/>
        </w:tabs>
        <w:jc w:val="center"/>
      </w:pPr>
    </w:p>
    <w:p w:rsidR="00B32EEA" w:rsidRDefault="00B32EEA">
      <w:pPr>
        <w:widowControl/>
        <w:tabs>
          <w:tab w:val="left" w:pos="4020"/>
        </w:tabs>
        <w:jc w:val="center"/>
      </w:pPr>
    </w:p>
    <w:p w:rsidR="00B32EEA" w:rsidRDefault="00B32EEA">
      <w:pPr>
        <w:widowControl/>
        <w:tabs>
          <w:tab w:val="left" w:pos="4020"/>
        </w:tabs>
        <w:jc w:val="center"/>
      </w:pPr>
    </w:p>
    <w:p w:rsidR="00B32EEA" w:rsidRDefault="00B32EEA">
      <w:pPr>
        <w:widowControl/>
        <w:tabs>
          <w:tab w:val="left" w:pos="4020"/>
        </w:tabs>
        <w:jc w:val="center"/>
      </w:pPr>
    </w:p>
    <w:p w:rsidR="00B32EEA" w:rsidRDefault="00B32EEA">
      <w:pPr>
        <w:widowControl/>
        <w:tabs>
          <w:tab w:val="left" w:pos="4020"/>
        </w:tabs>
        <w:jc w:val="center"/>
      </w:pPr>
    </w:p>
    <w:p w:rsidR="00B32EEA" w:rsidRDefault="00B32EEA">
      <w:pPr>
        <w:widowControl/>
        <w:tabs>
          <w:tab w:val="left" w:pos="4020"/>
        </w:tabs>
        <w:jc w:val="center"/>
      </w:pPr>
    </w:p>
    <w:p w:rsidR="00B32EEA" w:rsidRDefault="00B32EEA">
      <w:pPr>
        <w:widowControl/>
        <w:tabs>
          <w:tab w:val="left" w:pos="4020"/>
        </w:tabs>
        <w:jc w:val="center"/>
      </w:pPr>
    </w:p>
    <w:p w:rsidR="00B32EEA" w:rsidRDefault="00B32EEA">
      <w:pPr>
        <w:widowControl/>
        <w:tabs>
          <w:tab w:val="left" w:pos="4020"/>
        </w:tabs>
        <w:jc w:val="center"/>
      </w:pPr>
    </w:p>
    <w:p w:rsidR="00B32EEA" w:rsidRDefault="00B32EEA">
      <w:pPr>
        <w:widowControl/>
        <w:tabs>
          <w:tab w:val="left" w:pos="4020"/>
        </w:tabs>
        <w:jc w:val="center"/>
      </w:pPr>
    </w:p>
    <w:p w:rsidR="00B32EEA" w:rsidRDefault="00B32EEA">
      <w:pPr>
        <w:widowControl/>
        <w:tabs>
          <w:tab w:val="left" w:pos="4020"/>
        </w:tabs>
        <w:jc w:val="center"/>
      </w:pPr>
    </w:p>
    <w:p w:rsidR="00B32EEA" w:rsidRDefault="00B32EEA">
      <w:pPr>
        <w:widowControl/>
        <w:tabs>
          <w:tab w:val="left" w:pos="4020"/>
        </w:tabs>
        <w:jc w:val="center"/>
      </w:pPr>
    </w:p>
    <w:p w:rsidR="00B32EEA" w:rsidRDefault="00B32EEA">
      <w:pPr>
        <w:widowControl/>
        <w:tabs>
          <w:tab w:val="left" w:pos="4020"/>
        </w:tabs>
        <w:jc w:val="center"/>
      </w:pPr>
    </w:p>
    <w:p w:rsidR="00B32EEA" w:rsidRDefault="00B32EEA">
      <w:pPr>
        <w:widowControl/>
        <w:tabs>
          <w:tab w:val="left" w:pos="4020"/>
        </w:tabs>
        <w:jc w:val="center"/>
      </w:pPr>
    </w:p>
    <w:p w:rsidR="00B32EEA" w:rsidRDefault="00B32EEA">
      <w:pPr>
        <w:widowControl/>
        <w:tabs>
          <w:tab w:val="left" w:pos="4020"/>
        </w:tabs>
        <w:jc w:val="center"/>
      </w:pPr>
    </w:p>
    <w:p w:rsidR="00B32EEA" w:rsidRDefault="00B32EEA">
      <w:pPr>
        <w:widowControl/>
        <w:tabs>
          <w:tab w:val="left" w:pos="4020"/>
        </w:tabs>
        <w:jc w:val="center"/>
      </w:pPr>
    </w:p>
    <w:p w:rsidR="00B32EEA" w:rsidRDefault="00B32EEA">
      <w:pPr>
        <w:widowControl/>
        <w:tabs>
          <w:tab w:val="left" w:pos="4020"/>
        </w:tabs>
        <w:jc w:val="center"/>
      </w:pPr>
    </w:p>
    <w:p w:rsidR="00B32EEA" w:rsidRDefault="00B32EEA">
      <w:pPr>
        <w:widowControl/>
        <w:tabs>
          <w:tab w:val="left" w:pos="4020"/>
        </w:tabs>
        <w:jc w:val="center"/>
      </w:pPr>
    </w:p>
    <w:p w:rsidR="00B32EEA" w:rsidRDefault="00B32EEA">
      <w:pPr>
        <w:widowControl/>
        <w:tabs>
          <w:tab w:val="left" w:pos="4020"/>
        </w:tabs>
        <w:jc w:val="center"/>
      </w:pPr>
    </w:p>
    <w:p w:rsidR="00B32EEA" w:rsidRDefault="00B32EEA">
      <w:pPr>
        <w:widowControl/>
        <w:tabs>
          <w:tab w:val="left" w:pos="4020"/>
        </w:tabs>
        <w:jc w:val="center"/>
      </w:pPr>
    </w:p>
    <w:p w:rsidR="00B32EEA" w:rsidRDefault="00B32EEA">
      <w:pPr>
        <w:widowControl/>
        <w:tabs>
          <w:tab w:val="left" w:pos="4020"/>
        </w:tabs>
        <w:jc w:val="center"/>
      </w:pPr>
    </w:p>
    <w:p w:rsidR="00B32EEA" w:rsidRDefault="00B32EEA">
      <w:pPr>
        <w:widowControl/>
        <w:tabs>
          <w:tab w:val="left" w:pos="4020"/>
        </w:tabs>
        <w:jc w:val="center"/>
      </w:pPr>
    </w:p>
    <w:p w:rsidR="00B32EEA" w:rsidRDefault="00B32EEA">
      <w:pPr>
        <w:widowControl/>
        <w:tabs>
          <w:tab w:val="left" w:pos="4020"/>
        </w:tabs>
        <w:jc w:val="center"/>
      </w:pPr>
    </w:p>
    <w:p w:rsidR="00B32EEA" w:rsidRDefault="00B32EEA">
      <w:pPr>
        <w:widowControl/>
        <w:tabs>
          <w:tab w:val="left" w:pos="4020"/>
        </w:tabs>
        <w:jc w:val="center"/>
      </w:pPr>
    </w:p>
    <w:p w:rsidR="00B32EEA" w:rsidRDefault="00B32EEA">
      <w:pPr>
        <w:widowControl/>
        <w:tabs>
          <w:tab w:val="left" w:pos="4020"/>
        </w:tabs>
        <w:jc w:val="right"/>
      </w:pPr>
    </w:p>
    <w:p w:rsidR="00B32EEA" w:rsidRDefault="00D43D14">
      <w:pPr>
        <w:widowControl/>
        <w:tabs>
          <w:tab w:val="left" w:pos="4020"/>
        </w:tabs>
        <w:jc w:val="center"/>
      </w:pPr>
      <w:r>
        <w:t xml:space="preserve">                                                                                                            </w:t>
      </w:r>
    </w:p>
    <w:p w:rsidR="00B32EEA" w:rsidRDefault="00B32EEA">
      <w:pPr>
        <w:widowControl/>
        <w:tabs>
          <w:tab w:val="left" w:pos="4020"/>
        </w:tabs>
        <w:jc w:val="center"/>
      </w:pPr>
    </w:p>
    <w:p w:rsidR="00B32EEA" w:rsidRDefault="00B32EEA">
      <w:pPr>
        <w:widowControl/>
        <w:tabs>
          <w:tab w:val="left" w:pos="4020"/>
        </w:tabs>
        <w:jc w:val="center"/>
      </w:pPr>
    </w:p>
    <w:p w:rsidR="00B32EEA" w:rsidRDefault="00B32EEA">
      <w:pPr>
        <w:widowControl/>
        <w:tabs>
          <w:tab w:val="left" w:pos="4020"/>
        </w:tabs>
        <w:jc w:val="center"/>
      </w:pPr>
    </w:p>
    <w:p w:rsidR="00B32EEA" w:rsidRDefault="00B32EEA">
      <w:pPr>
        <w:widowControl/>
        <w:tabs>
          <w:tab w:val="left" w:pos="4020"/>
        </w:tabs>
        <w:jc w:val="center"/>
      </w:pPr>
    </w:p>
    <w:p w:rsidR="00B32EEA" w:rsidRDefault="00B32EEA">
      <w:pPr>
        <w:widowControl/>
        <w:tabs>
          <w:tab w:val="left" w:pos="4020"/>
        </w:tabs>
        <w:jc w:val="center"/>
      </w:pPr>
    </w:p>
    <w:p w:rsidR="00B32EEA" w:rsidRDefault="00B32EEA">
      <w:pPr>
        <w:widowControl/>
        <w:tabs>
          <w:tab w:val="left" w:pos="4020"/>
        </w:tabs>
        <w:jc w:val="center"/>
      </w:pPr>
    </w:p>
    <w:p w:rsidR="00323185" w:rsidRDefault="00323185">
      <w:pPr>
        <w:widowControl/>
        <w:tabs>
          <w:tab w:val="left" w:pos="4020"/>
        </w:tabs>
        <w:jc w:val="center"/>
      </w:pPr>
    </w:p>
    <w:p w:rsidR="00323185" w:rsidRDefault="00323185">
      <w:pPr>
        <w:widowControl/>
        <w:tabs>
          <w:tab w:val="left" w:pos="4020"/>
        </w:tabs>
        <w:jc w:val="center"/>
      </w:pPr>
    </w:p>
    <w:p w:rsidR="00323185" w:rsidRDefault="00323185">
      <w:pPr>
        <w:widowControl/>
        <w:tabs>
          <w:tab w:val="left" w:pos="4020"/>
        </w:tabs>
        <w:jc w:val="center"/>
      </w:pPr>
    </w:p>
    <w:p w:rsidR="00323185" w:rsidRDefault="00323185">
      <w:pPr>
        <w:widowControl/>
        <w:tabs>
          <w:tab w:val="left" w:pos="4020"/>
        </w:tabs>
        <w:jc w:val="center"/>
      </w:pPr>
    </w:p>
    <w:p w:rsidR="00323185" w:rsidRDefault="00323185">
      <w:pPr>
        <w:widowControl/>
        <w:tabs>
          <w:tab w:val="left" w:pos="4020"/>
        </w:tabs>
        <w:jc w:val="center"/>
      </w:pPr>
    </w:p>
    <w:p w:rsidR="00323185" w:rsidRDefault="00323185">
      <w:pPr>
        <w:widowControl/>
        <w:tabs>
          <w:tab w:val="left" w:pos="4020"/>
        </w:tabs>
        <w:jc w:val="center"/>
      </w:pPr>
    </w:p>
    <w:p w:rsidR="00323185" w:rsidRDefault="00323185">
      <w:pPr>
        <w:widowControl/>
        <w:tabs>
          <w:tab w:val="left" w:pos="4020"/>
        </w:tabs>
        <w:jc w:val="center"/>
      </w:pPr>
    </w:p>
    <w:p w:rsidR="00323185" w:rsidRDefault="00323185">
      <w:pPr>
        <w:widowControl/>
        <w:tabs>
          <w:tab w:val="left" w:pos="4020"/>
        </w:tabs>
        <w:jc w:val="center"/>
      </w:pPr>
    </w:p>
    <w:p w:rsidR="00B32EEA" w:rsidRDefault="00B32EEA">
      <w:pPr>
        <w:widowControl/>
        <w:tabs>
          <w:tab w:val="left" w:pos="4020"/>
        </w:tabs>
        <w:jc w:val="center"/>
      </w:pPr>
    </w:p>
    <w:p w:rsidR="00B32EEA" w:rsidRDefault="00B32EEA">
      <w:pPr>
        <w:widowControl/>
        <w:tabs>
          <w:tab w:val="left" w:pos="4020"/>
        </w:tabs>
        <w:jc w:val="right"/>
      </w:pPr>
    </w:p>
    <w:p w:rsidR="00B32EEA" w:rsidRDefault="00D43D14">
      <w:pPr>
        <w:widowControl/>
        <w:tabs>
          <w:tab w:val="left" w:pos="4020"/>
        </w:tabs>
        <w:jc w:val="center"/>
      </w:pPr>
      <w:r>
        <w:t xml:space="preserve">                                                                                                                  Приложение № 1 </w:t>
      </w:r>
    </w:p>
    <w:p w:rsidR="00B32EEA" w:rsidRDefault="00D43D14">
      <w:pPr>
        <w:widowControl/>
        <w:tabs>
          <w:tab w:val="left" w:pos="4020"/>
        </w:tabs>
        <w:ind w:left="6803"/>
        <w:jc w:val="center"/>
      </w:pPr>
      <w:r>
        <w:t xml:space="preserve">к Порядку </w:t>
      </w:r>
    </w:p>
    <w:p w:rsidR="00B32EEA" w:rsidRDefault="00D43D14">
      <w:pPr>
        <w:widowControl/>
        <w:tabs>
          <w:tab w:val="left" w:pos="4020"/>
        </w:tabs>
        <w:ind w:left="6803"/>
        <w:jc w:val="center"/>
      </w:pPr>
      <w:r>
        <w:t>организации работы</w:t>
      </w:r>
    </w:p>
    <w:p w:rsidR="00B32EEA" w:rsidRDefault="00D43D14">
      <w:pPr>
        <w:widowControl/>
        <w:tabs>
          <w:tab w:val="left" w:pos="4020"/>
        </w:tabs>
        <w:ind w:left="6803"/>
        <w:jc w:val="center"/>
      </w:pPr>
      <w:r>
        <w:t xml:space="preserve"> по рассмотрению </w:t>
      </w:r>
    </w:p>
    <w:p w:rsidR="00B32EEA" w:rsidRDefault="00D43D14">
      <w:pPr>
        <w:widowControl/>
        <w:tabs>
          <w:tab w:val="left" w:pos="4020"/>
        </w:tabs>
        <w:ind w:left="6803"/>
        <w:jc w:val="center"/>
      </w:pPr>
      <w:r>
        <w:t xml:space="preserve">обращений граждан </w:t>
      </w:r>
    </w:p>
    <w:p w:rsidR="00B32EEA" w:rsidRDefault="00D43D14">
      <w:pPr>
        <w:widowControl/>
        <w:tabs>
          <w:tab w:val="left" w:pos="4020"/>
        </w:tabs>
        <w:ind w:left="6803"/>
        <w:jc w:val="center"/>
      </w:pPr>
      <w:r>
        <w:t xml:space="preserve">в </w:t>
      </w:r>
      <w:proofErr w:type="gramStart"/>
      <w:r>
        <w:t xml:space="preserve">Администрации  </w:t>
      </w:r>
      <w:r w:rsidR="00DB10EB">
        <w:t>Мордовско</w:t>
      </w:r>
      <w:proofErr w:type="gramEnd"/>
      <w:r w:rsidR="00DB10EB">
        <w:t>-</w:t>
      </w:r>
      <w:proofErr w:type="spellStart"/>
      <w:r w:rsidR="00DB10EB">
        <w:t>Пишлинского</w:t>
      </w:r>
      <w:proofErr w:type="spellEnd"/>
      <w:r>
        <w:t xml:space="preserve"> сельского поселения</w:t>
      </w:r>
    </w:p>
    <w:p w:rsidR="00B32EEA" w:rsidRDefault="00D43D14">
      <w:pPr>
        <w:widowControl/>
        <w:tabs>
          <w:tab w:val="left" w:pos="4020"/>
        </w:tabs>
        <w:ind w:left="6803"/>
        <w:jc w:val="center"/>
      </w:pPr>
      <w:r>
        <w:t xml:space="preserve"> </w:t>
      </w:r>
    </w:p>
    <w:p w:rsidR="00B32EEA" w:rsidRDefault="00B32EEA">
      <w:pPr>
        <w:widowControl/>
        <w:tabs>
          <w:tab w:val="left" w:pos="4020"/>
        </w:tabs>
        <w:ind w:left="113"/>
        <w:jc w:val="center"/>
      </w:pPr>
    </w:p>
    <w:tbl>
      <w:tblPr>
        <w:tblW w:w="0" w:type="auto"/>
        <w:tblLayout w:type="fixed"/>
        <w:tblCellMar>
          <w:top w:w="55" w:type="dxa"/>
          <w:left w:w="55" w:type="dxa"/>
          <w:bottom w:w="55" w:type="dxa"/>
          <w:right w:w="55" w:type="dxa"/>
        </w:tblCellMar>
        <w:tblLook w:val="04A0" w:firstRow="1" w:lastRow="0" w:firstColumn="1" w:lastColumn="0" w:noHBand="0" w:noVBand="1"/>
      </w:tblPr>
      <w:tblGrid>
        <w:gridCol w:w="3795"/>
        <w:gridCol w:w="6075"/>
      </w:tblGrid>
      <w:tr w:rsidR="00B32EEA">
        <w:tc>
          <w:tcPr>
            <w:tcW w:w="3795" w:type="dxa"/>
            <w:shd w:val="clear" w:color="auto" w:fill="auto"/>
            <w:tcMar>
              <w:top w:w="55" w:type="dxa"/>
              <w:left w:w="55" w:type="dxa"/>
              <w:bottom w:w="55" w:type="dxa"/>
              <w:right w:w="55" w:type="dxa"/>
            </w:tcMar>
          </w:tcPr>
          <w:p w:rsidR="00B32EEA" w:rsidRDefault="00D43D14">
            <w:pPr>
              <w:pStyle w:val="a9"/>
              <w:widowControl/>
              <w:ind w:left="113" w:firstLine="0"/>
              <w:jc w:val="center"/>
            </w:pPr>
            <w:r>
              <w:rPr>
                <w:rFonts w:ascii="Times New Roman;Bold" w:hAnsi="Times New Roman;Bold"/>
                <w:b/>
                <w:color w:val="000000"/>
                <w:sz w:val="28"/>
              </w:rPr>
              <w:t>ГЕРБ</w:t>
            </w:r>
          </w:p>
          <w:p w:rsidR="00B32EEA" w:rsidRDefault="00D43D14">
            <w:pPr>
              <w:pStyle w:val="a9"/>
              <w:widowControl/>
              <w:ind w:left="113" w:firstLine="0"/>
              <w:jc w:val="center"/>
            </w:pPr>
            <w:r>
              <w:rPr>
                <w:rFonts w:ascii="Times New Roman;Bold" w:hAnsi="Times New Roman;Bold"/>
                <w:b/>
                <w:color w:val="000000"/>
                <w:sz w:val="28"/>
              </w:rPr>
              <w:t>Администрация</w:t>
            </w:r>
          </w:p>
          <w:p w:rsidR="00B32EEA" w:rsidRDefault="00DB10EB">
            <w:pPr>
              <w:widowControl/>
              <w:ind w:left="57"/>
              <w:jc w:val="center"/>
            </w:pPr>
            <w:r>
              <w:rPr>
                <w:rFonts w:ascii="Times New Roman;Bold" w:hAnsi="Times New Roman;Bold"/>
                <w:b/>
                <w:color w:val="000000"/>
                <w:sz w:val="28"/>
              </w:rPr>
              <w:t>Мордовско-</w:t>
            </w:r>
            <w:proofErr w:type="spellStart"/>
            <w:r>
              <w:rPr>
                <w:rFonts w:ascii="Times New Roman;Bold" w:hAnsi="Times New Roman;Bold"/>
                <w:b/>
                <w:color w:val="000000"/>
                <w:sz w:val="28"/>
              </w:rPr>
              <w:t>Пишлинского</w:t>
            </w:r>
            <w:proofErr w:type="spellEnd"/>
            <w:r w:rsidR="00D43D14">
              <w:rPr>
                <w:rFonts w:ascii="Times New Roman;Bold" w:hAnsi="Times New Roman;Bold"/>
                <w:b/>
                <w:color w:val="000000"/>
                <w:sz w:val="28"/>
              </w:rPr>
              <w:t xml:space="preserve"> сельского</w:t>
            </w:r>
          </w:p>
          <w:p w:rsidR="00B32EEA" w:rsidRDefault="00D43D14">
            <w:pPr>
              <w:widowControl/>
              <w:ind w:left="57"/>
              <w:jc w:val="center"/>
            </w:pPr>
            <w:r>
              <w:rPr>
                <w:rFonts w:ascii="Times New Roman;Bold" w:hAnsi="Times New Roman;Bold"/>
                <w:b/>
                <w:color w:val="000000"/>
                <w:sz w:val="28"/>
              </w:rPr>
              <w:t>поселения</w:t>
            </w:r>
          </w:p>
          <w:p w:rsidR="00B32EEA" w:rsidRDefault="00B32EEA">
            <w:pPr>
              <w:widowControl/>
              <w:ind w:left="57"/>
              <w:jc w:val="center"/>
              <w:rPr>
                <w:sz w:val="16"/>
              </w:rPr>
            </w:pPr>
          </w:p>
          <w:p w:rsidR="00B32EEA" w:rsidRDefault="00DB10EB">
            <w:pPr>
              <w:jc w:val="center"/>
            </w:pPr>
            <w:r>
              <w:rPr>
                <w:sz w:val="20"/>
              </w:rPr>
              <w:t xml:space="preserve">ул. </w:t>
            </w:r>
            <w:proofErr w:type="gramStart"/>
            <w:r>
              <w:rPr>
                <w:sz w:val="20"/>
              </w:rPr>
              <w:t>Молодежная ,</w:t>
            </w:r>
            <w:proofErr w:type="gramEnd"/>
            <w:r>
              <w:rPr>
                <w:sz w:val="20"/>
              </w:rPr>
              <w:t>д.1а</w:t>
            </w:r>
            <w:r w:rsidR="00D43D14">
              <w:rPr>
                <w:sz w:val="20"/>
              </w:rPr>
              <w:t>,</w:t>
            </w:r>
          </w:p>
          <w:p w:rsidR="00B32EEA" w:rsidRDefault="00DB10EB">
            <w:pPr>
              <w:jc w:val="center"/>
            </w:pPr>
            <w:r>
              <w:rPr>
                <w:sz w:val="20"/>
              </w:rPr>
              <w:t xml:space="preserve">с. Мордовская </w:t>
            </w:r>
            <w:proofErr w:type="spellStart"/>
            <w:r>
              <w:rPr>
                <w:sz w:val="20"/>
              </w:rPr>
              <w:t>Пишля</w:t>
            </w:r>
            <w:proofErr w:type="spellEnd"/>
            <w:r w:rsidR="00D43D14">
              <w:rPr>
                <w:sz w:val="20"/>
              </w:rPr>
              <w:t>,</w:t>
            </w:r>
          </w:p>
          <w:p w:rsidR="00B32EEA" w:rsidRDefault="00DB10EB">
            <w:pPr>
              <w:jc w:val="center"/>
            </w:pPr>
            <w:r>
              <w:rPr>
                <w:sz w:val="20"/>
              </w:rPr>
              <w:t>Республика Мордовия, 431482</w:t>
            </w:r>
          </w:p>
          <w:p w:rsidR="00B32EEA" w:rsidRPr="00323185" w:rsidRDefault="00D43D14">
            <w:pPr>
              <w:ind w:left="142" w:hanging="142"/>
              <w:jc w:val="center"/>
            </w:pPr>
            <w:r w:rsidRPr="00834E8B">
              <w:rPr>
                <w:sz w:val="20"/>
                <w:lang w:val="en-US"/>
              </w:rPr>
              <w:t>E</w:t>
            </w:r>
            <w:r w:rsidRPr="00323185">
              <w:rPr>
                <w:sz w:val="20"/>
              </w:rPr>
              <w:t>-</w:t>
            </w:r>
            <w:r w:rsidRPr="00834E8B">
              <w:rPr>
                <w:sz w:val="20"/>
                <w:lang w:val="en-US"/>
              </w:rPr>
              <w:t>mail</w:t>
            </w:r>
            <w:r w:rsidRPr="00323185">
              <w:rPr>
                <w:sz w:val="20"/>
              </w:rPr>
              <w:t xml:space="preserve">: </w:t>
            </w:r>
            <w:r w:rsidR="00323185">
              <w:rPr>
                <w:sz w:val="20"/>
              </w:rPr>
              <w:t>………</w:t>
            </w:r>
            <w:r w:rsidRPr="00323185">
              <w:rPr>
                <w:sz w:val="20"/>
              </w:rPr>
              <w:t>.</w:t>
            </w:r>
            <w:proofErr w:type="spellStart"/>
            <w:r w:rsidRPr="00834E8B">
              <w:rPr>
                <w:sz w:val="20"/>
                <w:lang w:val="en-US"/>
              </w:rPr>
              <w:t>ru</w:t>
            </w:r>
            <w:proofErr w:type="spellEnd"/>
          </w:p>
          <w:p w:rsidR="00B32EEA" w:rsidRPr="00323185" w:rsidRDefault="00D43D14">
            <w:pPr>
              <w:ind w:left="142" w:hanging="142"/>
              <w:jc w:val="center"/>
            </w:pPr>
            <w:r>
              <w:rPr>
                <w:sz w:val="20"/>
              </w:rPr>
              <w:t>тел</w:t>
            </w:r>
            <w:r w:rsidR="00DB10EB">
              <w:rPr>
                <w:sz w:val="20"/>
              </w:rPr>
              <w:t>. (883451)50-4-16</w:t>
            </w:r>
          </w:p>
          <w:p w:rsidR="00B32EEA" w:rsidRDefault="00DB10EB">
            <w:pPr>
              <w:ind w:left="142" w:hanging="142"/>
              <w:jc w:val="center"/>
            </w:pPr>
            <w:r>
              <w:rPr>
                <w:sz w:val="20"/>
              </w:rPr>
              <w:t>факс (883451) 50-4-16</w:t>
            </w:r>
          </w:p>
          <w:p w:rsidR="00B32EEA" w:rsidRDefault="00B32EEA">
            <w:pPr>
              <w:widowControl/>
              <w:ind w:hanging="142"/>
              <w:jc w:val="center"/>
              <w:rPr>
                <w:color w:val="000000"/>
                <w:sz w:val="20"/>
              </w:rPr>
            </w:pPr>
          </w:p>
          <w:p w:rsidR="00B32EEA" w:rsidRDefault="00D43D14">
            <w:pPr>
              <w:widowControl/>
              <w:jc w:val="center"/>
            </w:pPr>
            <w:r>
              <w:rPr>
                <w:color w:val="000000"/>
                <w:sz w:val="28"/>
              </w:rPr>
              <w:t>___________№_________</w:t>
            </w:r>
          </w:p>
        </w:tc>
        <w:tc>
          <w:tcPr>
            <w:tcW w:w="6075" w:type="dxa"/>
            <w:shd w:val="clear" w:color="auto" w:fill="auto"/>
            <w:tcMar>
              <w:top w:w="55" w:type="dxa"/>
              <w:left w:w="55" w:type="dxa"/>
              <w:bottom w:w="55" w:type="dxa"/>
              <w:right w:w="55" w:type="dxa"/>
            </w:tcMar>
          </w:tcPr>
          <w:p w:rsidR="00B32EEA" w:rsidRDefault="00B32EEA">
            <w:pPr>
              <w:tabs>
                <w:tab w:val="left" w:pos="4020"/>
              </w:tabs>
            </w:pPr>
          </w:p>
          <w:p w:rsidR="00B32EEA" w:rsidRDefault="00B32EEA">
            <w:pPr>
              <w:tabs>
                <w:tab w:val="left" w:pos="4020"/>
              </w:tabs>
            </w:pPr>
          </w:p>
          <w:p w:rsidR="00B32EEA" w:rsidRDefault="00D43D14">
            <w:pPr>
              <w:tabs>
                <w:tab w:val="left" w:pos="4020"/>
              </w:tabs>
              <w:ind w:left="907"/>
            </w:pPr>
            <w:r>
              <w:t xml:space="preserve">Адрес: </w:t>
            </w:r>
            <w:bookmarkStart w:id="1" w:name="Address"/>
            <w:bookmarkEnd w:id="1"/>
            <w:r>
              <w:t>________________________________</w:t>
            </w:r>
          </w:p>
          <w:p w:rsidR="00B32EEA" w:rsidRDefault="00D43D14">
            <w:pPr>
              <w:tabs>
                <w:tab w:val="left" w:pos="4020"/>
              </w:tabs>
              <w:ind w:left="907"/>
            </w:pPr>
            <w:bookmarkStart w:id="2" w:name="Fio"/>
            <w:bookmarkEnd w:id="2"/>
            <w:r>
              <w:t xml:space="preserve">Кому: </w:t>
            </w:r>
          </w:p>
          <w:p w:rsidR="00B32EEA" w:rsidRDefault="00D43D14">
            <w:pPr>
              <w:tabs>
                <w:tab w:val="left" w:pos="4020"/>
              </w:tabs>
              <w:ind w:left="907"/>
            </w:pPr>
            <w:r>
              <w:t>_______________________________________</w:t>
            </w:r>
          </w:p>
        </w:tc>
      </w:tr>
    </w:tbl>
    <w:p w:rsidR="00B32EEA" w:rsidRDefault="00B32EEA">
      <w:pPr>
        <w:widowControl/>
        <w:tabs>
          <w:tab w:val="left" w:pos="4020"/>
        </w:tabs>
        <w:ind w:left="113"/>
      </w:pPr>
    </w:p>
    <w:p w:rsidR="00B32EEA" w:rsidRDefault="00B32EEA">
      <w:pPr>
        <w:widowControl/>
        <w:tabs>
          <w:tab w:val="left" w:pos="4020"/>
        </w:tabs>
        <w:ind w:left="113"/>
      </w:pPr>
    </w:p>
    <w:p w:rsidR="00B32EEA" w:rsidRDefault="00B32EEA">
      <w:pPr>
        <w:widowControl/>
        <w:tabs>
          <w:tab w:val="left" w:pos="4020"/>
        </w:tabs>
        <w:ind w:left="113"/>
      </w:pPr>
    </w:p>
    <w:p w:rsidR="00B32EEA" w:rsidRDefault="00B32EEA">
      <w:pPr>
        <w:widowControl/>
        <w:tabs>
          <w:tab w:val="left" w:pos="4020"/>
        </w:tabs>
        <w:ind w:left="113"/>
      </w:pPr>
    </w:p>
    <w:p w:rsidR="00B32EEA" w:rsidRDefault="00D43D14">
      <w:pPr>
        <w:widowControl/>
        <w:tabs>
          <w:tab w:val="left" w:pos="4020"/>
        </w:tabs>
        <w:ind w:left="113"/>
        <w:jc w:val="center"/>
      </w:pPr>
      <w:r>
        <w:t>Уважаемый (</w:t>
      </w:r>
      <w:proofErr w:type="spellStart"/>
      <w:r>
        <w:t>ая</w:t>
      </w:r>
      <w:proofErr w:type="spellEnd"/>
      <w:r>
        <w:t xml:space="preserve">)_____________________________! </w:t>
      </w:r>
    </w:p>
    <w:p w:rsidR="00B32EEA" w:rsidRDefault="00B32EEA">
      <w:pPr>
        <w:widowControl/>
        <w:tabs>
          <w:tab w:val="left" w:pos="4020"/>
        </w:tabs>
        <w:ind w:left="113"/>
        <w:jc w:val="center"/>
      </w:pPr>
    </w:p>
    <w:p w:rsidR="00B32EEA" w:rsidRDefault="00D43D14">
      <w:pPr>
        <w:widowControl/>
        <w:tabs>
          <w:tab w:val="left" w:pos="4020"/>
        </w:tabs>
        <w:ind w:left="113"/>
        <w:jc w:val="both"/>
      </w:pPr>
      <w:r>
        <w:t xml:space="preserve">                 Сообщаем, что Ваше обращение, поступившее в Администрацию </w:t>
      </w:r>
      <w:r w:rsidR="00DB10EB">
        <w:t>Мордовско-</w:t>
      </w:r>
      <w:proofErr w:type="spellStart"/>
      <w:r w:rsidR="00DB10EB">
        <w:t>Пишлинского</w:t>
      </w:r>
      <w:proofErr w:type="spellEnd"/>
      <w:r>
        <w:t xml:space="preserve"> сельского </w:t>
      </w:r>
      <w:r w:rsidR="00323185">
        <w:t>поселения, в</w:t>
      </w:r>
      <w:r>
        <w:t xml:space="preserve"> соответствии с ч. 1 ст. 9 Федерального закона от 02.05.2006 № 59-ФЗ «О порядке рассмотрения обращений граждан Российской Федерации» рассматривает _________________________________ (фамилия, инициалы, должность) </w:t>
      </w:r>
    </w:p>
    <w:p w:rsidR="00B32EEA" w:rsidRDefault="00B32EEA">
      <w:pPr>
        <w:widowControl/>
        <w:tabs>
          <w:tab w:val="left" w:pos="4020"/>
        </w:tabs>
        <w:ind w:left="113"/>
      </w:pPr>
    </w:p>
    <w:p w:rsidR="00B32EEA" w:rsidRDefault="00B32EEA">
      <w:pPr>
        <w:widowControl/>
        <w:tabs>
          <w:tab w:val="left" w:pos="4020"/>
        </w:tabs>
        <w:ind w:left="113"/>
      </w:pPr>
    </w:p>
    <w:p w:rsidR="00B32EEA" w:rsidRDefault="00B32EEA">
      <w:pPr>
        <w:widowControl/>
        <w:tabs>
          <w:tab w:val="left" w:pos="4020"/>
        </w:tabs>
        <w:ind w:left="113"/>
      </w:pPr>
    </w:p>
    <w:p w:rsidR="00B32EEA" w:rsidRDefault="00D43D14">
      <w:pPr>
        <w:widowControl/>
        <w:tabs>
          <w:tab w:val="left" w:pos="4020"/>
        </w:tabs>
        <w:ind w:left="113"/>
      </w:pPr>
      <w:r>
        <w:t xml:space="preserve">                О результатах Вам будет сообщено в установленный законом срок. </w:t>
      </w:r>
    </w:p>
    <w:p w:rsidR="00B32EEA" w:rsidRDefault="00B32EEA">
      <w:pPr>
        <w:widowControl/>
        <w:tabs>
          <w:tab w:val="left" w:pos="4020"/>
        </w:tabs>
        <w:ind w:left="113"/>
      </w:pPr>
    </w:p>
    <w:p w:rsidR="00B32EEA" w:rsidRDefault="00B32EEA">
      <w:pPr>
        <w:widowControl/>
        <w:tabs>
          <w:tab w:val="left" w:pos="4020"/>
        </w:tabs>
        <w:ind w:left="113"/>
      </w:pPr>
    </w:p>
    <w:p w:rsidR="00B32EEA" w:rsidRDefault="00D43D14">
      <w:pPr>
        <w:widowControl/>
        <w:tabs>
          <w:tab w:val="left" w:pos="4020"/>
        </w:tabs>
        <w:ind w:left="113"/>
      </w:pPr>
      <w:r>
        <w:t xml:space="preserve">Должность                                                                                                 </w:t>
      </w:r>
      <w:proofErr w:type="gramStart"/>
      <w:r>
        <w:t xml:space="preserve">   (</w:t>
      </w:r>
      <w:proofErr w:type="gramEnd"/>
      <w:r>
        <w:t xml:space="preserve">инициалы, фамилия) </w:t>
      </w:r>
    </w:p>
    <w:p w:rsidR="00B32EEA" w:rsidRDefault="00B32EEA">
      <w:pPr>
        <w:widowControl/>
        <w:tabs>
          <w:tab w:val="left" w:pos="4020"/>
        </w:tabs>
        <w:ind w:left="113"/>
      </w:pPr>
    </w:p>
    <w:p w:rsidR="00B32EEA" w:rsidRDefault="00B32EEA">
      <w:pPr>
        <w:widowControl/>
        <w:tabs>
          <w:tab w:val="left" w:pos="4020"/>
        </w:tabs>
        <w:ind w:left="113"/>
      </w:pPr>
    </w:p>
    <w:p w:rsidR="00B32EEA" w:rsidRDefault="00B32EEA">
      <w:pPr>
        <w:widowControl/>
        <w:tabs>
          <w:tab w:val="left" w:pos="4020"/>
        </w:tabs>
        <w:ind w:left="113"/>
      </w:pPr>
    </w:p>
    <w:p w:rsidR="00B32EEA" w:rsidRDefault="00B32EEA">
      <w:pPr>
        <w:widowControl/>
        <w:tabs>
          <w:tab w:val="left" w:pos="4020"/>
        </w:tabs>
        <w:ind w:left="113"/>
      </w:pPr>
    </w:p>
    <w:p w:rsidR="00B32EEA" w:rsidRDefault="00D43D14">
      <w:pPr>
        <w:widowControl/>
        <w:tabs>
          <w:tab w:val="left" w:pos="4020"/>
        </w:tabs>
        <w:ind w:left="113"/>
      </w:pPr>
      <w:r>
        <w:t xml:space="preserve">Контактный телефон </w:t>
      </w:r>
    </w:p>
    <w:p w:rsidR="00B32EEA" w:rsidRDefault="00B32EEA">
      <w:pPr>
        <w:widowControl/>
        <w:tabs>
          <w:tab w:val="left" w:pos="4020"/>
        </w:tabs>
        <w:ind w:left="113"/>
      </w:pPr>
    </w:p>
    <w:p w:rsidR="00B32EEA" w:rsidRDefault="00D43D14">
      <w:pPr>
        <w:widowControl/>
        <w:tabs>
          <w:tab w:val="left" w:pos="4020"/>
        </w:tabs>
        <w:ind w:left="113"/>
      </w:pPr>
      <w:r>
        <w:br w:type="page"/>
      </w:r>
    </w:p>
    <w:p w:rsidR="00B32EEA" w:rsidRDefault="00B32EEA">
      <w:pPr>
        <w:ind w:left="5954"/>
        <w:jc w:val="center"/>
        <w:rPr>
          <w:sz w:val="28"/>
        </w:rPr>
      </w:pPr>
    </w:p>
    <w:p w:rsidR="00B32EEA" w:rsidRDefault="00D43D14">
      <w:pPr>
        <w:widowControl/>
        <w:tabs>
          <w:tab w:val="left" w:pos="4020"/>
        </w:tabs>
        <w:ind w:left="6803"/>
        <w:jc w:val="center"/>
      </w:pPr>
      <w:r>
        <w:t xml:space="preserve">Приложение № 2 </w:t>
      </w:r>
    </w:p>
    <w:p w:rsidR="00B32EEA" w:rsidRDefault="00D43D14">
      <w:pPr>
        <w:widowControl/>
        <w:tabs>
          <w:tab w:val="left" w:pos="4020"/>
        </w:tabs>
        <w:ind w:left="6803"/>
        <w:jc w:val="center"/>
      </w:pPr>
      <w:r>
        <w:t xml:space="preserve">к Порядку </w:t>
      </w:r>
    </w:p>
    <w:p w:rsidR="00B32EEA" w:rsidRDefault="00D43D14">
      <w:pPr>
        <w:widowControl/>
        <w:tabs>
          <w:tab w:val="left" w:pos="4020"/>
        </w:tabs>
        <w:ind w:left="6803"/>
        <w:jc w:val="center"/>
      </w:pPr>
      <w:r>
        <w:t>организации работы</w:t>
      </w:r>
    </w:p>
    <w:p w:rsidR="00B32EEA" w:rsidRDefault="00D43D14">
      <w:pPr>
        <w:widowControl/>
        <w:tabs>
          <w:tab w:val="left" w:pos="4020"/>
        </w:tabs>
        <w:ind w:left="6803"/>
        <w:jc w:val="center"/>
      </w:pPr>
      <w:r>
        <w:t xml:space="preserve"> по рассмотрению </w:t>
      </w:r>
    </w:p>
    <w:p w:rsidR="00B32EEA" w:rsidRDefault="00D43D14">
      <w:pPr>
        <w:widowControl/>
        <w:tabs>
          <w:tab w:val="left" w:pos="4020"/>
        </w:tabs>
        <w:ind w:left="6803"/>
        <w:jc w:val="center"/>
      </w:pPr>
      <w:r>
        <w:t xml:space="preserve">обращений граждан </w:t>
      </w:r>
    </w:p>
    <w:p w:rsidR="00B32EEA" w:rsidRDefault="00D43D14">
      <w:pPr>
        <w:widowControl/>
        <w:tabs>
          <w:tab w:val="left" w:pos="4020"/>
        </w:tabs>
        <w:ind w:left="6803"/>
        <w:jc w:val="center"/>
      </w:pPr>
      <w:r>
        <w:t xml:space="preserve">в Администрации </w:t>
      </w:r>
      <w:r w:rsidR="00DB10EB">
        <w:t>Мордовско-</w:t>
      </w:r>
      <w:proofErr w:type="spellStart"/>
      <w:r w:rsidR="00DB10EB">
        <w:t>Пишлинского</w:t>
      </w:r>
      <w:proofErr w:type="spellEnd"/>
      <w:r>
        <w:t xml:space="preserve"> сельского поселения</w:t>
      </w:r>
    </w:p>
    <w:p w:rsidR="00B32EEA" w:rsidRDefault="00B32EEA">
      <w:pPr>
        <w:widowControl/>
        <w:tabs>
          <w:tab w:val="left" w:pos="4020"/>
        </w:tabs>
        <w:ind w:left="113"/>
        <w:jc w:val="center"/>
      </w:pPr>
    </w:p>
    <w:p w:rsidR="00B32EEA" w:rsidRDefault="00B32EEA">
      <w:pPr>
        <w:widowControl/>
        <w:tabs>
          <w:tab w:val="left" w:pos="4020"/>
        </w:tabs>
        <w:ind w:left="113"/>
      </w:pPr>
    </w:p>
    <w:p w:rsidR="00B32EEA" w:rsidRDefault="00B32EEA">
      <w:pPr>
        <w:widowControl/>
        <w:tabs>
          <w:tab w:val="left" w:pos="4020"/>
        </w:tabs>
        <w:ind w:left="113"/>
        <w:jc w:val="center"/>
      </w:pPr>
    </w:p>
    <w:tbl>
      <w:tblPr>
        <w:tblW w:w="0" w:type="auto"/>
        <w:tblLayout w:type="fixed"/>
        <w:tblCellMar>
          <w:top w:w="55" w:type="dxa"/>
          <w:left w:w="55" w:type="dxa"/>
          <w:bottom w:w="55" w:type="dxa"/>
          <w:right w:w="55" w:type="dxa"/>
        </w:tblCellMar>
        <w:tblLook w:val="04A0" w:firstRow="1" w:lastRow="0" w:firstColumn="1" w:lastColumn="0" w:noHBand="0" w:noVBand="1"/>
      </w:tblPr>
      <w:tblGrid>
        <w:gridCol w:w="3795"/>
        <w:gridCol w:w="6075"/>
      </w:tblGrid>
      <w:tr w:rsidR="00B32EEA">
        <w:tc>
          <w:tcPr>
            <w:tcW w:w="3795" w:type="dxa"/>
            <w:shd w:val="clear" w:color="auto" w:fill="auto"/>
            <w:tcMar>
              <w:top w:w="55" w:type="dxa"/>
              <w:left w:w="55" w:type="dxa"/>
              <w:bottom w:w="55" w:type="dxa"/>
              <w:right w:w="55" w:type="dxa"/>
            </w:tcMar>
          </w:tcPr>
          <w:p w:rsidR="00B32EEA" w:rsidRDefault="00D43D14">
            <w:pPr>
              <w:pStyle w:val="a9"/>
              <w:widowControl/>
              <w:ind w:left="113" w:firstLine="0"/>
              <w:jc w:val="center"/>
            </w:pPr>
            <w:r>
              <w:rPr>
                <w:rFonts w:ascii="Times New Roman;Bold" w:hAnsi="Times New Roman;Bold"/>
                <w:b/>
                <w:color w:val="000000"/>
                <w:sz w:val="28"/>
              </w:rPr>
              <w:t>ГЕРБ</w:t>
            </w:r>
          </w:p>
          <w:p w:rsidR="00B32EEA" w:rsidRDefault="00D43D14">
            <w:pPr>
              <w:pStyle w:val="a9"/>
              <w:widowControl/>
              <w:ind w:left="113" w:firstLine="0"/>
              <w:jc w:val="center"/>
            </w:pPr>
            <w:r>
              <w:rPr>
                <w:rFonts w:ascii="Times New Roman;Bold" w:hAnsi="Times New Roman;Bold"/>
                <w:b/>
                <w:color w:val="000000"/>
                <w:sz w:val="28"/>
              </w:rPr>
              <w:t>Администрация</w:t>
            </w:r>
          </w:p>
          <w:p w:rsidR="00B32EEA" w:rsidRDefault="00DB10EB">
            <w:pPr>
              <w:widowControl/>
              <w:ind w:left="57"/>
              <w:jc w:val="center"/>
            </w:pPr>
            <w:r>
              <w:rPr>
                <w:rFonts w:ascii="Times New Roman;Bold" w:hAnsi="Times New Roman;Bold"/>
                <w:b/>
                <w:color w:val="000000"/>
                <w:sz w:val="28"/>
              </w:rPr>
              <w:t>Мордовско-</w:t>
            </w:r>
            <w:proofErr w:type="spellStart"/>
            <w:r>
              <w:rPr>
                <w:rFonts w:ascii="Times New Roman;Bold" w:hAnsi="Times New Roman;Bold"/>
                <w:b/>
                <w:color w:val="000000"/>
                <w:sz w:val="28"/>
              </w:rPr>
              <w:t>Пишлинского</w:t>
            </w:r>
            <w:proofErr w:type="spellEnd"/>
            <w:r w:rsidR="00D43D14">
              <w:rPr>
                <w:rFonts w:ascii="Times New Roman;Bold" w:hAnsi="Times New Roman;Bold"/>
                <w:b/>
                <w:color w:val="000000"/>
                <w:sz w:val="28"/>
              </w:rPr>
              <w:t xml:space="preserve"> сельского</w:t>
            </w:r>
          </w:p>
          <w:p w:rsidR="00B32EEA" w:rsidRDefault="00D43D14">
            <w:pPr>
              <w:widowControl/>
              <w:ind w:left="57"/>
              <w:jc w:val="center"/>
            </w:pPr>
            <w:r>
              <w:rPr>
                <w:rFonts w:ascii="Times New Roman;Bold" w:hAnsi="Times New Roman;Bold"/>
                <w:b/>
                <w:color w:val="000000"/>
                <w:sz w:val="28"/>
              </w:rPr>
              <w:t>поселения</w:t>
            </w:r>
          </w:p>
          <w:p w:rsidR="00B32EEA" w:rsidRDefault="00B32EEA">
            <w:pPr>
              <w:widowControl/>
              <w:ind w:left="57"/>
              <w:jc w:val="center"/>
              <w:rPr>
                <w:sz w:val="16"/>
              </w:rPr>
            </w:pPr>
          </w:p>
          <w:p w:rsidR="00DB10EB" w:rsidRDefault="00DB10EB" w:rsidP="00DB10EB">
            <w:pPr>
              <w:jc w:val="center"/>
            </w:pPr>
            <w:r>
              <w:rPr>
                <w:sz w:val="20"/>
              </w:rPr>
              <w:t xml:space="preserve">ул. </w:t>
            </w:r>
            <w:proofErr w:type="gramStart"/>
            <w:r>
              <w:rPr>
                <w:sz w:val="20"/>
              </w:rPr>
              <w:t>Молодежная ,</w:t>
            </w:r>
            <w:proofErr w:type="gramEnd"/>
            <w:r>
              <w:rPr>
                <w:sz w:val="20"/>
              </w:rPr>
              <w:t>д.1а,</w:t>
            </w:r>
          </w:p>
          <w:p w:rsidR="00DB10EB" w:rsidRDefault="00DB10EB" w:rsidP="00DB10EB">
            <w:pPr>
              <w:jc w:val="center"/>
            </w:pPr>
            <w:r>
              <w:rPr>
                <w:sz w:val="20"/>
              </w:rPr>
              <w:t xml:space="preserve">с. Мордовская </w:t>
            </w:r>
            <w:proofErr w:type="spellStart"/>
            <w:r>
              <w:rPr>
                <w:sz w:val="20"/>
              </w:rPr>
              <w:t>Пишля</w:t>
            </w:r>
            <w:proofErr w:type="spellEnd"/>
            <w:r>
              <w:rPr>
                <w:sz w:val="20"/>
              </w:rPr>
              <w:t>,</w:t>
            </w:r>
          </w:p>
          <w:p w:rsidR="00DB10EB" w:rsidRDefault="00DB10EB" w:rsidP="00DB10EB">
            <w:pPr>
              <w:jc w:val="center"/>
            </w:pPr>
            <w:r>
              <w:rPr>
                <w:sz w:val="20"/>
              </w:rPr>
              <w:t>Республика Мордовия, 431482</w:t>
            </w:r>
          </w:p>
          <w:p w:rsidR="00DB10EB" w:rsidRPr="00323185" w:rsidRDefault="00DB10EB" w:rsidP="00DB10EB">
            <w:pPr>
              <w:ind w:left="142" w:hanging="142"/>
              <w:jc w:val="center"/>
            </w:pPr>
            <w:r w:rsidRPr="00834E8B">
              <w:rPr>
                <w:sz w:val="20"/>
                <w:lang w:val="en-US"/>
              </w:rPr>
              <w:t>E</w:t>
            </w:r>
            <w:r w:rsidRPr="00323185">
              <w:rPr>
                <w:sz w:val="20"/>
              </w:rPr>
              <w:t>-</w:t>
            </w:r>
            <w:r w:rsidRPr="00834E8B">
              <w:rPr>
                <w:sz w:val="20"/>
                <w:lang w:val="en-US"/>
              </w:rPr>
              <w:t>mail</w:t>
            </w:r>
            <w:r w:rsidRPr="00323185">
              <w:rPr>
                <w:sz w:val="20"/>
              </w:rPr>
              <w:t xml:space="preserve">: </w:t>
            </w:r>
            <w:r>
              <w:rPr>
                <w:sz w:val="20"/>
              </w:rPr>
              <w:t>………</w:t>
            </w:r>
            <w:r w:rsidRPr="00323185">
              <w:rPr>
                <w:sz w:val="20"/>
              </w:rPr>
              <w:t>.</w:t>
            </w:r>
            <w:proofErr w:type="spellStart"/>
            <w:r w:rsidRPr="00834E8B">
              <w:rPr>
                <w:sz w:val="20"/>
                <w:lang w:val="en-US"/>
              </w:rPr>
              <w:t>ru</w:t>
            </w:r>
            <w:proofErr w:type="spellEnd"/>
          </w:p>
          <w:p w:rsidR="00DB10EB" w:rsidRPr="00323185" w:rsidRDefault="00DB10EB" w:rsidP="00DB10EB">
            <w:pPr>
              <w:ind w:left="142" w:hanging="142"/>
              <w:jc w:val="center"/>
            </w:pPr>
            <w:r>
              <w:rPr>
                <w:sz w:val="20"/>
              </w:rPr>
              <w:t>тел. (883451)50-4-16</w:t>
            </w:r>
          </w:p>
          <w:p w:rsidR="00DB10EB" w:rsidRDefault="00DB10EB" w:rsidP="00DB10EB">
            <w:pPr>
              <w:ind w:left="142" w:hanging="142"/>
              <w:jc w:val="center"/>
            </w:pPr>
            <w:r>
              <w:rPr>
                <w:sz w:val="20"/>
              </w:rPr>
              <w:t>факс (883451) 50-4-16</w:t>
            </w:r>
          </w:p>
          <w:p w:rsidR="00B32EEA" w:rsidRDefault="00B32EEA">
            <w:pPr>
              <w:widowControl/>
              <w:ind w:hanging="142"/>
              <w:jc w:val="center"/>
            </w:pPr>
          </w:p>
          <w:p w:rsidR="00B32EEA" w:rsidRDefault="00B32EEA">
            <w:pPr>
              <w:widowControl/>
              <w:ind w:hanging="142"/>
              <w:jc w:val="center"/>
              <w:rPr>
                <w:color w:val="000000"/>
                <w:sz w:val="20"/>
              </w:rPr>
            </w:pPr>
          </w:p>
          <w:p w:rsidR="00B32EEA" w:rsidRDefault="00D43D14">
            <w:pPr>
              <w:widowControl/>
              <w:jc w:val="center"/>
            </w:pPr>
            <w:r>
              <w:rPr>
                <w:color w:val="000000"/>
                <w:sz w:val="28"/>
              </w:rPr>
              <w:t>___________№_________</w:t>
            </w:r>
          </w:p>
        </w:tc>
        <w:tc>
          <w:tcPr>
            <w:tcW w:w="6075" w:type="dxa"/>
            <w:shd w:val="clear" w:color="auto" w:fill="auto"/>
            <w:tcMar>
              <w:top w:w="55" w:type="dxa"/>
              <w:left w:w="55" w:type="dxa"/>
              <w:bottom w:w="55" w:type="dxa"/>
              <w:right w:w="55" w:type="dxa"/>
            </w:tcMar>
          </w:tcPr>
          <w:p w:rsidR="00B32EEA" w:rsidRDefault="00B32EEA">
            <w:pPr>
              <w:tabs>
                <w:tab w:val="left" w:pos="4020"/>
              </w:tabs>
            </w:pPr>
          </w:p>
          <w:p w:rsidR="00B32EEA" w:rsidRDefault="00B32EEA">
            <w:pPr>
              <w:tabs>
                <w:tab w:val="left" w:pos="4020"/>
              </w:tabs>
            </w:pPr>
          </w:p>
          <w:p w:rsidR="00B32EEA" w:rsidRDefault="00D43D14">
            <w:pPr>
              <w:tabs>
                <w:tab w:val="left" w:pos="4020"/>
              </w:tabs>
              <w:ind w:left="907"/>
            </w:pPr>
            <w:r>
              <w:t xml:space="preserve">Адрес: </w:t>
            </w:r>
            <w:bookmarkStart w:id="3" w:name="Address1"/>
            <w:bookmarkEnd w:id="3"/>
            <w:r>
              <w:t>________________________________</w:t>
            </w:r>
          </w:p>
          <w:p w:rsidR="00B32EEA" w:rsidRDefault="00D43D14">
            <w:pPr>
              <w:tabs>
                <w:tab w:val="left" w:pos="4020"/>
              </w:tabs>
              <w:ind w:left="907"/>
            </w:pPr>
            <w:bookmarkStart w:id="4" w:name="Fio1"/>
            <w:bookmarkEnd w:id="4"/>
            <w:r>
              <w:t xml:space="preserve">Кому: </w:t>
            </w:r>
          </w:p>
          <w:p w:rsidR="00B32EEA" w:rsidRDefault="00D43D14">
            <w:pPr>
              <w:tabs>
                <w:tab w:val="left" w:pos="4020"/>
              </w:tabs>
              <w:ind w:left="907"/>
            </w:pPr>
            <w:r>
              <w:t>_______________________________________</w:t>
            </w:r>
          </w:p>
        </w:tc>
      </w:tr>
    </w:tbl>
    <w:p w:rsidR="00B32EEA" w:rsidRDefault="00B32EEA">
      <w:pPr>
        <w:widowControl/>
        <w:tabs>
          <w:tab w:val="left" w:pos="4020"/>
        </w:tabs>
        <w:ind w:left="113"/>
      </w:pPr>
    </w:p>
    <w:p w:rsidR="00B32EEA" w:rsidRDefault="00B32EEA">
      <w:pPr>
        <w:widowControl/>
        <w:tabs>
          <w:tab w:val="left" w:pos="4020"/>
        </w:tabs>
        <w:ind w:left="113"/>
      </w:pPr>
    </w:p>
    <w:p w:rsidR="00B32EEA" w:rsidRDefault="00B32EEA">
      <w:pPr>
        <w:widowControl/>
        <w:tabs>
          <w:tab w:val="left" w:pos="4020"/>
        </w:tabs>
        <w:ind w:left="113"/>
      </w:pPr>
    </w:p>
    <w:p w:rsidR="00B32EEA" w:rsidRDefault="00D43D14">
      <w:pPr>
        <w:widowControl/>
        <w:tabs>
          <w:tab w:val="left" w:pos="4020"/>
        </w:tabs>
        <w:ind w:left="113"/>
        <w:jc w:val="center"/>
      </w:pPr>
      <w:r>
        <w:t>Уважаемый (</w:t>
      </w:r>
      <w:proofErr w:type="spellStart"/>
      <w:r>
        <w:t>ая</w:t>
      </w:r>
      <w:proofErr w:type="spellEnd"/>
      <w:r>
        <w:t xml:space="preserve">)____________________________________! </w:t>
      </w:r>
    </w:p>
    <w:p w:rsidR="00B32EEA" w:rsidRDefault="00B32EEA">
      <w:pPr>
        <w:widowControl/>
        <w:tabs>
          <w:tab w:val="left" w:pos="4020"/>
        </w:tabs>
        <w:ind w:left="113"/>
        <w:jc w:val="center"/>
      </w:pPr>
    </w:p>
    <w:p w:rsidR="00B32EEA" w:rsidRDefault="00D43D14">
      <w:pPr>
        <w:widowControl/>
        <w:tabs>
          <w:tab w:val="left" w:pos="4020"/>
        </w:tabs>
        <w:ind w:left="113"/>
      </w:pPr>
      <w:r>
        <w:t xml:space="preserve">                </w:t>
      </w:r>
    </w:p>
    <w:p w:rsidR="00B32EEA" w:rsidRDefault="00B32EEA">
      <w:pPr>
        <w:widowControl/>
        <w:tabs>
          <w:tab w:val="left" w:pos="4020"/>
        </w:tabs>
        <w:ind w:left="113"/>
      </w:pPr>
    </w:p>
    <w:p w:rsidR="00B32EEA" w:rsidRDefault="00D43D14">
      <w:pPr>
        <w:widowControl/>
        <w:tabs>
          <w:tab w:val="left" w:pos="4020"/>
        </w:tabs>
        <w:ind w:left="113"/>
        <w:jc w:val="both"/>
      </w:pPr>
      <w:r>
        <w:t xml:space="preserve">                     В соответствии с ч. 3 ст. 8 Федерального закона от 02.05.2006 № 59-ФЗ «О порядке рассмотрения обращений граждан Российской Федерации» направляем Вам для рассмотрения по линии компетенции обращение, поступившее в Администрацию </w:t>
      </w:r>
      <w:r w:rsidR="00DB10EB">
        <w:t>Мордовско-</w:t>
      </w:r>
      <w:proofErr w:type="spellStart"/>
      <w:r w:rsidR="00DB10EB">
        <w:t>Пишлинского</w:t>
      </w:r>
      <w:proofErr w:type="spellEnd"/>
      <w:r>
        <w:t xml:space="preserve"> сельского поселения от гражданина. </w:t>
      </w:r>
    </w:p>
    <w:p w:rsidR="00B32EEA" w:rsidRDefault="00D43D14">
      <w:pPr>
        <w:widowControl/>
        <w:tabs>
          <w:tab w:val="left" w:pos="4020"/>
        </w:tabs>
        <w:ind w:left="113"/>
        <w:jc w:val="both"/>
      </w:pPr>
      <w:r>
        <w:t xml:space="preserve">                   О результатах рассмотрения прошу сообщить заявителю в установленный законом срок. </w:t>
      </w:r>
    </w:p>
    <w:p w:rsidR="00B32EEA" w:rsidRDefault="00D43D14">
      <w:pPr>
        <w:widowControl/>
        <w:tabs>
          <w:tab w:val="left" w:pos="4020"/>
        </w:tabs>
        <w:ind w:left="113"/>
        <w:jc w:val="both"/>
      </w:pPr>
      <w:r>
        <w:t xml:space="preserve">                   Копия направляется заявителю для сведения. </w:t>
      </w:r>
    </w:p>
    <w:p w:rsidR="00B32EEA" w:rsidRDefault="00B32EEA">
      <w:pPr>
        <w:widowControl/>
        <w:tabs>
          <w:tab w:val="left" w:pos="4020"/>
        </w:tabs>
        <w:ind w:left="113"/>
      </w:pPr>
    </w:p>
    <w:p w:rsidR="00B32EEA" w:rsidRDefault="00B32EEA">
      <w:pPr>
        <w:widowControl/>
        <w:tabs>
          <w:tab w:val="left" w:pos="4020"/>
        </w:tabs>
        <w:ind w:left="113"/>
      </w:pPr>
    </w:p>
    <w:p w:rsidR="00B32EEA" w:rsidRDefault="00D43D14">
      <w:pPr>
        <w:widowControl/>
        <w:tabs>
          <w:tab w:val="left" w:pos="4020"/>
        </w:tabs>
        <w:ind w:left="113"/>
      </w:pPr>
      <w:r>
        <w:t xml:space="preserve">Должность                                                                                                 </w:t>
      </w:r>
      <w:proofErr w:type="gramStart"/>
      <w:r>
        <w:t xml:space="preserve">   (</w:t>
      </w:r>
      <w:proofErr w:type="gramEnd"/>
      <w:r>
        <w:t xml:space="preserve">инициалы, фамилия) </w:t>
      </w:r>
    </w:p>
    <w:p w:rsidR="00B32EEA" w:rsidRDefault="00B32EEA">
      <w:pPr>
        <w:widowControl/>
        <w:tabs>
          <w:tab w:val="left" w:pos="4020"/>
        </w:tabs>
        <w:ind w:left="113"/>
      </w:pPr>
    </w:p>
    <w:p w:rsidR="00B32EEA" w:rsidRDefault="00B32EEA">
      <w:pPr>
        <w:widowControl/>
        <w:tabs>
          <w:tab w:val="left" w:pos="4020"/>
        </w:tabs>
        <w:ind w:left="113"/>
      </w:pPr>
    </w:p>
    <w:p w:rsidR="00B32EEA" w:rsidRDefault="00B32EEA">
      <w:pPr>
        <w:widowControl/>
        <w:tabs>
          <w:tab w:val="left" w:pos="4020"/>
        </w:tabs>
        <w:ind w:left="113"/>
      </w:pPr>
    </w:p>
    <w:p w:rsidR="00B32EEA" w:rsidRDefault="00B32EEA">
      <w:pPr>
        <w:widowControl/>
        <w:tabs>
          <w:tab w:val="left" w:pos="4020"/>
        </w:tabs>
        <w:ind w:left="113"/>
      </w:pPr>
    </w:p>
    <w:p w:rsidR="00B32EEA" w:rsidRDefault="00D43D14">
      <w:pPr>
        <w:widowControl/>
        <w:tabs>
          <w:tab w:val="left" w:pos="4020"/>
        </w:tabs>
        <w:ind w:left="113"/>
      </w:pPr>
      <w:r>
        <w:t xml:space="preserve">Контактный телефон </w:t>
      </w:r>
    </w:p>
    <w:p w:rsidR="00B32EEA" w:rsidRDefault="00B32EEA">
      <w:pPr>
        <w:widowControl/>
        <w:tabs>
          <w:tab w:val="left" w:pos="4020"/>
        </w:tabs>
        <w:ind w:left="113"/>
        <w:rPr>
          <w:sz w:val="28"/>
        </w:rPr>
      </w:pPr>
    </w:p>
    <w:p w:rsidR="00B32EEA" w:rsidRDefault="00B32EEA">
      <w:pPr>
        <w:ind w:left="5954"/>
        <w:jc w:val="center"/>
        <w:rPr>
          <w:sz w:val="28"/>
        </w:rPr>
      </w:pPr>
    </w:p>
    <w:p w:rsidR="00B32EEA" w:rsidRDefault="00B32EEA">
      <w:pPr>
        <w:ind w:left="5954"/>
        <w:jc w:val="center"/>
        <w:rPr>
          <w:sz w:val="28"/>
        </w:rPr>
      </w:pPr>
    </w:p>
    <w:p w:rsidR="00B32EEA" w:rsidRDefault="00B32EEA">
      <w:pPr>
        <w:ind w:left="5954"/>
        <w:jc w:val="center"/>
        <w:rPr>
          <w:sz w:val="28"/>
        </w:rPr>
      </w:pPr>
    </w:p>
    <w:p w:rsidR="00B32EEA" w:rsidRDefault="00B32EEA">
      <w:pPr>
        <w:ind w:left="5954"/>
        <w:jc w:val="center"/>
        <w:rPr>
          <w:sz w:val="28"/>
        </w:rPr>
      </w:pPr>
    </w:p>
    <w:p w:rsidR="00B32EEA" w:rsidRDefault="00D43D14">
      <w:pPr>
        <w:widowControl/>
        <w:tabs>
          <w:tab w:val="left" w:pos="4020"/>
        </w:tabs>
        <w:ind w:left="6803"/>
        <w:jc w:val="center"/>
      </w:pPr>
      <w:r>
        <w:t xml:space="preserve">Приложение № 3 </w:t>
      </w:r>
    </w:p>
    <w:p w:rsidR="00B32EEA" w:rsidRDefault="00D43D14">
      <w:pPr>
        <w:widowControl/>
        <w:tabs>
          <w:tab w:val="left" w:pos="4020"/>
        </w:tabs>
        <w:ind w:left="6803"/>
        <w:jc w:val="center"/>
      </w:pPr>
      <w:r>
        <w:t xml:space="preserve">к Порядку </w:t>
      </w:r>
    </w:p>
    <w:p w:rsidR="00B32EEA" w:rsidRDefault="00D43D14">
      <w:pPr>
        <w:widowControl/>
        <w:tabs>
          <w:tab w:val="left" w:pos="4020"/>
        </w:tabs>
        <w:ind w:left="6803"/>
        <w:jc w:val="center"/>
      </w:pPr>
      <w:r>
        <w:t>организации работы</w:t>
      </w:r>
    </w:p>
    <w:p w:rsidR="00B32EEA" w:rsidRDefault="00D43D14">
      <w:pPr>
        <w:widowControl/>
        <w:tabs>
          <w:tab w:val="left" w:pos="4020"/>
        </w:tabs>
        <w:ind w:left="6803"/>
        <w:jc w:val="center"/>
      </w:pPr>
      <w:r>
        <w:t xml:space="preserve"> по рассмотрению </w:t>
      </w:r>
    </w:p>
    <w:p w:rsidR="00B32EEA" w:rsidRDefault="00D43D14">
      <w:pPr>
        <w:widowControl/>
        <w:tabs>
          <w:tab w:val="left" w:pos="4020"/>
        </w:tabs>
        <w:ind w:left="6803"/>
        <w:jc w:val="center"/>
      </w:pPr>
      <w:r>
        <w:t xml:space="preserve">обращений граждан </w:t>
      </w:r>
    </w:p>
    <w:p w:rsidR="00B32EEA" w:rsidRDefault="00D43D14">
      <w:pPr>
        <w:widowControl/>
        <w:tabs>
          <w:tab w:val="left" w:pos="4020"/>
        </w:tabs>
        <w:ind w:left="6803"/>
        <w:jc w:val="center"/>
      </w:pPr>
      <w:r>
        <w:t xml:space="preserve">в Администрации </w:t>
      </w:r>
      <w:r w:rsidR="00DB10EB">
        <w:t>Мордовско-</w:t>
      </w:r>
      <w:proofErr w:type="spellStart"/>
      <w:r w:rsidR="00DB10EB">
        <w:t>Пишлинского</w:t>
      </w:r>
      <w:proofErr w:type="spellEnd"/>
      <w:r>
        <w:t xml:space="preserve"> сельского поселения</w:t>
      </w:r>
    </w:p>
    <w:p w:rsidR="00B32EEA" w:rsidRDefault="00B32EEA">
      <w:pPr>
        <w:widowControl/>
        <w:tabs>
          <w:tab w:val="left" w:pos="4020"/>
        </w:tabs>
        <w:ind w:left="113"/>
        <w:jc w:val="center"/>
      </w:pPr>
    </w:p>
    <w:p w:rsidR="00B32EEA" w:rsidRDefault="00B32EEA">
      <w:pPr>
        <w:widowControl/>
        <w:tabs>
          <w:tab w:val="left" w:pos="4020"/>
        </w:tabs>
        <w:ind w:left="113"/>
      </w:pPr>
    </w:p>
    <w:p w:rsidR="00B32EEA" w:rsidRDefault="00D43D14">
      <w:pPr>
        <w:widowControl/>
        <w:tabs>
          <w:tab w:val="left" w:pos="4020"/>
        </w:tabs>
        <w:ind w:left="113"/>
        <w:jc w:val="center"/>
      </w:pPr>
      <w:r>
        <w:rPr>
          <w:sz w:val="28"/>
        </w:rPr>
        <w:t xml:space="preserve">АДМИНИСТРАЦИЯ </w:t>
      </w:r>
      <w:r w:rsidR="00DB10EB">
        <w:rPr>
          <w:sz w:val="28"/>
        </w:rPr>
        <w:t>МОРДОВСКО-ПИШЛИНСКОГО</w:t>
      </w:r>
      <w:r>
        <w:rPr>
          <w:sz w:val="28"/>
        </w:rPr>
        <w:t xml:space="preserve"> СЕЛЬСКОГО ПОСЕЛЕНИЯ</w:t>
      </w:r>
    </w:p>
    <w:p w:rsidR="00B32EEA" w:rsidRDefault="00B32EEA">
      <w:pPr>
        <w:widowControl/>
        <w:tabs>
          <w:tab w:val="left" w:pos="4020"/>
        </w:tabs>
        <w:ind w:left="113"/>
        <w:jc w:val="center"/>
      </w:pPr>
    </w:p>
    <w:p w:rsidR="00B32EEA" w:rsidRDefault="00D43D14">
      <w:pPr>
        <w:pStyle w:val="a9"/>
        <w:widowControl/>
        <w:ind w:left="113" w:firstLine="0"/>
        <w:jc w:val="center"/>
      </w:pPr>
      <w:r>
        <w:rPr>
          <w:rFonts w:ascii="Times New Roman;Bold" w:hAnsi="Times New Roman;Bold"/>
          <w:b/>
          <w:color w:val="000000"/>
          <w:sz w:val="28"/>
        </w:rPr>
        <w:t>ГЕРБ</w:t>
      </w:r>
    </w:p>
    <w:p w:rsidR="00B32EEA" w:rsidRDefault="00D43D14">
      <w:pPr>
        <w:pStyle w:val="a9"/>
        <w:widowControl/>
        <w:ind w:left="113" w:firstLine="0"/>
        <w:jc w:val="center"/>
      </w:pPr>
      <w:r>
        <w:rPr>
          <w:rFonts w:ascii="Times New Roman;Bold" w:hAnsi="Times New Roman;Bold"/>
          <w:b/>
          <w:color w:val="000000"/>
          <w:sz w:val="28"/>
        </w:rPr>
        <w:t>Администрация</w:t>
      </w:r>
    </w:p>
    <w:p w:rsidR="00B32EEA" w:rsidRDefault="00DB10EB">
      <w:pPr>
        <w:widowControl/>
        <w:ind w:left="57"/>
        <w:jc w:val="center"/>
      </w:pPr>
      <w:r>
        <w:rPr>
          <w:rFonts w:ascii="Times New Roman;Bold" w:hAnsi="Times New Roman;Bold"/>
          <w:b/>
          <w:color w:val="000000"/>
          <w:sz w:val="28"/>
        </w:rPr>
        <w:t>Мордовско-</w:t>
      </w:r>
      <w:proofErr w:type="spellStart"/>
      <w:r>
        <w:rPr>
          <w:rFonts w:ascii="Times New Roman;Bold" w:hAnsi="Times New Roman;Bold"/>
          <w:b/>
          <w:color w:val="000000"/>
          <w:sz w:val="28"/>
        </w:rPr>
        <w:t>Пишлинского</w:t>
      </w:r>
      <w:proofErr w:type="spellEnd"/>
      <w:r w:rsidR="00D43D14">
        <w:rPr>
          <w:rFonts w:ascii="Times New Roman;Bold" w:hAnsi="Times New Roman;Bold"/>
          <w:b/>
          <w:color w:val="000000"/>
          <w:sz w:val="28"/>
        </w:rPr>
        <w:t xml:space="preserve"> сельского</w:t>
      </w:r>
    </w:p>
    <w:p w:rsidR="00B32EEA" w:rsidRDefault="00D43D14">
      <w:pPr>
        <w:widowControl/>
        <w:ind w:left="57"/>
        <w:jc w:val="center"/>
      </w:pPr>
      <w:r>
        <w:rPr>
          <w:rFonts w:ascii="Times New Roman;Bold" w:hAnsi="Times New Roman;Bold"/>
          <w:b/>
          <w:color w:val="000000"/>
          <w:sz w:val="28"/>
        </w:rPr>
        <w:t>поселения</w:t>
      </w:r>
    </w:p>
    <w:p w:rsidR="00B32EEA" w:rsidRDefault="00B32EEA">
      <w:pPr>
        <w:widowControl/>
        <w:tabs>
          <w:tab w:val="left" w:pos="4020"/>
        </w:tabs>
        <w:ind w:left="113"/>
        <w:jc w:val="center"/>
        <w:rPr>
          <w:sz w:val="32"/>
        </w:rPr>
      </w:pPr>
    </w:p>
    <w:p w:rsidR="00B32EEA" w:rsidRDefault="00D43D14">
      <w:pPr>
        <w:widowControl/>
        <w:tabs>
          <w:tab w:val="left" w:pos="4020"/>
        </w:tabs>
        <w:ind w:left="113"/>
        <w:jc w:val="center"/>
        <w:rPr>
          <w:b/>
        </w:rPr>
      </w:pPr>
      <w:r>
        <w:rPr>
          <w:b/>
          <w:sz w:val="32"/>
        </w:rPr>
        <w:t xml:space="preserve">КАРТОЧКА </w:t>
      </w:r>
    </w:p>
    <w:p w:rsidR="00B32EEA" w:rsidRDefault="00D43D14">
      <w:pPr>
        <w:jc w:val="center"/>
        <w:rPr>
          <w:sz w:val="28"/>
        </w:rPr>
      </w:pPr>
      <w:r>
        <w:rPr>
          <w:sz w:val="28"/>
        </w:rPr>
        <w:t>личного приема гражданина</w:t>
      </w:r>
    </w:p>
    <w:p w:rsidR="00B32EEA" w:rsidRDefault="00D43D14">
      <w:pPr>
        <w:jc w:val="center"/>
      </w:pPr>
      <w:r>
        <w:rPr>
          <w:sz w:val="28"/>
        </w:rPr>
        <w:t xml:space="preserve">№ ____________ </w:t>
      </w:r>
    </w:p>
    <w:p w:rsidR="00B32EEA" w:rsidRDefault="00D43D14">
      <w:pPr>
        <w:jc w:val="center"/>
        <w:rPr>
          <w:sz w:val="28"/>
        </w:rPr>
      </w:pPr>
      <w:proofErr w:type="gramStart"/>
      <w:r>
        <w:rPr>
          <w:sz w:val="28"/>
        </w:rPr>
        <w:t>« _</w:t>
      </w:r>
      <w:proofErr w:type="gramEnd"/>
      <w:r>
        <w:rPr>
          <w:sz w:val="28"/>
        </w:rPr>
        <w:t>__ »__________ 20____г.</w:t>
      </w:r>
    </w:p>
    <w:p w:rsidR="00B32EEA" w:rsidRDefault="00B32EEA">
      <w:pPr>
        <w:ind w:firstLine="567"/>
      </w:pPr>
    </w:p>
    <w:p w:rsidR="00B32EEA" w:rsidRDefault="00D43D14">
      <w:r>
        <w:t>__________________________________________________________________________________</w:t>
      </w:r>
    </w:p>
    <w:p w:rsidR="00B32EEA" w:rsidRDefault="00D43D14">
      <w:pPr>
        <w:jc w:val="center"/>
        <w:rPr>
          <w:sz w:val="22"/>
        </w:rPr>
      </w:pPr>
      <w:r>
        <w:rPr>
          <w:sz w:val="22"/>
        </w:rPr>
        <w:t>(фамилия, имя, отчество гражданина)</w:t>
      </w:r>
    </w:p>
    <w:p w:rsidR="00B32EEA" w:rsidRDefault="00D43D14">
      <w:pPr>
        <w:rPr>
          <w:sz w:val="28"/>
        </w:rPr>
      </w:pPr>
      <w:r>
        <w:rPr>
          <w:sz w:val="28"/>
        </w:rPr>
        <w:t>______________________________________________________________________</w:t>
      </w:r>
    </w:p>
    <w:p w:rsidR="00B32EEA" w:rsidRDefault="00D43D14">
      <w:pPr>
        <w:rPr>
          <w:sz w:val="28"/>
        </w:rPr>
      </w:pPr>
      <w:r>
        <w:rPr>
          <w:sz w:val="28"/>
        </w:rPr>
        <w:t>______________________________________________________________________</w:t>
      </w:r>
    </w:p>
    <w:p w:rsidR="00B32EEA" w:rsidRDefault="00D43D14">
      <w:pPr>
        <w:jc w:val="center"/>
        <w:rPr>
          <w:sz w:val="22"/>
        </w:rPr>
      </w:pPr>
      <w:r>
        <w:rPr>
          <w:sz w:val="22"/>
        </w:rPr>
        <w:t>(адрес места жительства гражданина)</w:t>
      </w:r>
    </w:p>
    <w:p w:rsidR="00B32EEA" w:rsidRDefault="00B32EEA"/>
    <w:p w:rsidR="00B32EEA" w:rsidRDefault="00D43D14">
      <w:pPr>
        <w:jc w:val="center"/>
        <w:rPr>
          <w:sz w:val="28"/>
        </w:rPr>
      </w:pPr>
      <w:r>
        <w:rPr>
          <w:b/>
          <w:sz w:val="28"/>
        </w:rPr>
        <w:t>Краткое содержание обращения гражданина:</w:t>
      </w:r>
    </w:p>
    <w:p w:rsidR="00B32EEA" w:rsidRDefault="00D43D14">
      <w:pPr>
        <w:rPr>
          <w:sz w:val="28"/>
        </w:rPr>
      </w:pPr>
      <w:r>
        <w:rPr>
          <w:sz w:val="28"/>
        </w:rPr>
        <w:t>______________________________________________________________________</w:t>
      </w:r>
    </w:p>
    <w:p w:rsidR="00B32EEA" w:rsidRDefault="00D43D14">
      <w:pPr>
        <w:rPr>
          <w:sz w:val="28"/>
        </w:rPr>
      </w:pPr>
      <w:r>
        <w:rPr>
          <w:sz w:val="28"/>
        </w:rPr>
        <w:t>____________________________________________________________________________________________________________________________________________</w:t>
      </w:r>
    </w:p>
    <w:p w:rsidR="00B32EEA" w:rsidRDefault="00D43D14">
      <w:r>
        <w:rPr>
          <w:sz w:val="28"/>
        </w:rPr>
        <w:t>______________________________________________________________________</w:t>
      </w:r>
    </w:p>
    <w:p w:rsidR="00B32EEA" w:rsidRDefault="00D43D14">
      <w:pPr>
        <w:rPr>
          <w:sz w:val="28"/>
        </w:rPr>
      </w:pPr>
      <w:r>
        <w:rPr>
          <w:sz w:val="28"/>
        </w:rPr>
        <w:t>______________________________________________________________________</w:t>
      </w:r>
    </w:p>
    <w:p w:rsidR="00B32EEA" w:rsidRDefault="00B32EEA"/>
    <w:p w:rsidR="00B32EEA" w:rsidRDefault="00D43D14">
      <w:pPr>
        <w:jc w:val="center"/>
        <w:rPr>
          <w:sz w:val="28"/>
        </w:rPr>
      </w:pPr>
      <w:r>
        <w:rPr>
          <w:b/>
          <w:sz w:val="28"/>
        </w:rPr>
        <w:t>Содержание принятого решения по устному обращению гражданина:</w:t>
      </w:r>
    </w:p>
    <w:p w:rsidR="00B32EEA" w:rsidRDefault="00D43D14">
      <w:pPr>
        <w:rPr>
          <w:sz w:val="28"/>
        </w:rPr>
      </w:pPr>
      <w:r>
        <w:rPr>
          <w:sz w:val="28"/>
        </w:rPr>
        <w:t>______________________________________________________________________</w:t>
      </w:r>
    </w:p>
    <w:p w:rsidR="00B32EEA" w:rsidRDefault="00D43D14">
      <w:pPr>
        <w:rPr>
          <w:sz w:val="28"/>
        </w:rPr>
      </w:pPr>
      <w:r>
        <w:rPr>
          <w:sz w:val="28"/>
        </w:rPr>
        <w:t>______________________________________________________________________</w:t>
      </w:r>
    </w:p>
    <w:p w:rsidR="00B32EEA" w:rsidRDefault="00D43D14">
      <w:pPr>
        <w:rPr>
          <w:sz w:val="28"/>
        </w:rPr>
      </w:pPr>
      <w:r>
        <w:rPr>
          <w:sz w:val="28"/>
        </w:rPr>
        <w:t>______________________________________________________________________</w:t>
      </w:r>
    </w:p>
    <w:p w:rsidR="00B32EEA" w:rsidRDefault="00D43D14">
      <w:pPr>
        <w:rPr>
          <w:sz w:val="28"/>
        </w:rPr>
      </w:pPr>
      <w:r>
        <w:rPr>
          <w:sz w:val="28"/>
        </w:rPr>
        <w:t>______________________________________________________________________</w:t>
      </w:r>
    </w:p>
    <w:p w:rsidR="00B32EEA" w:rsidRDefault="00D43D14">
      <w:r>
        <w:rPr>
          <w:sz w:val="28"/>
        </w:rPr>
        <w:t>______________________________________________________________________</w:t>
      </w:r>
    </w:p>
    <w:p w:rsidR="00B32EEA" w:rsidRDefault="00D43D14">
      <w:r>
        <w:t>__________________________________________________________________________________</w:t>
      </w:r>
    </w:p>
    <w:p w:rsidR="00B32EEA" w:rsidRDefault="00D43D14">
      <w:pPr>
        <w:jc w:val="center"/>
      </w:pPr>
      <w:r>
        <w:t>Согласие гражданина на получение ответа в устной форме</w:t>
      </w:r>
    </w:p>
    <w:p w:rsidR="00B32EEA" w:rsidRDefault="00D43D14">
      <w:r>
        <w:t>__________________________________________________________________________________</w:t>
      </w:r>
    </w:p>
    <w:p w:rsidR="00B32EEA" w:rsidRDefault="00D43D14">
      <w:pPr>
        <w:jc w:val="center"/>
      </w:pPr>
      <w:r>
        <w:t>(должность уполномоченного лица, проводившего личный прием)</w:t>
      </w:r>
      <w:r>
        <w:rPr>
          <w:sz w:val="28"/>
        </w:rPr>
        <w:t xml:space="preserve"> </w:t>
      </w:r>
    </w:p>
    <w:p w:rsidR="00B32EEA" w:rsidRDefault="00D43D14">
      <w:r>
        <w:rPr>
          <w:sz w:val="28"/>
        </w:rPr>
        <w:t>__________________                                               ____________________</w:t>
      </w:r>
    </w:p>
    <w:p w:rsidR="00B32EEA" w:rsidRDefault="00D43D14">
      <w:r>
        <w:rPr>
          <w:color w:val="000000"/>
          <w:sz w:val="22"/>
        </w:rPr>
        <w:t xml:space="preserve">            (</w:t>
      </w:r>
      <w:proofErr w:type="gramStart"/>
      <w:r>
        <w:rPr>
          <w:color w:val="000000"/>
          <w:sz w:val="22"/>
        </w:rPr>
        <w:t xml:space="preserve">подпись)   </w:t>
      </w:r>
      <w:proofErr w:type="gramEnd"/>
      <w:r>
        <w:rPr>
          <w:color w:val="000000"/>
          <w:sz w:val="22"/>
        </w:rPr>
        <w:t xml:space="preserve">                                                                                  (инициалы, фамилия)</w:t>
      </w:r>
    </w:p>
    <w:sectPr w:rsidR="00B32EEA" w:rsidSect="00834E8B">
      <w:pgSz w:w="11906" w:h="16838"/>
      <w:pgMar w:top="568" w:right="986" w:bottom="1134" w:left="105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Times New Roman;Bold">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17CAE"/>
    <w:multiLevelType w:val="multilevel"/>
    <w:tmpl w:val="CAB64B7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2FC71EF1"/>
    <w:multiLevelType w:val="multilevel"/>
    <w:tmpl w:val="6E564BA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36FF25F2"/>
    <w:multiLevelType w:val="multilevel"/>
    <w:tmpl w:val="E08CF75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7B1F33DA"/>
    <w:multiLevelType w:val="multilevel"/>
    <w:tmpl w:val="DAD2482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EEA"/>
    <w:rsid w:val="00092D8F"/>
    <w:rsid w:val="002146C5"/>
    <w:rsid w:val="002E3ACD"/>
    <w:rsid w:val="00323185"/>
    <w:rsid w:val="00425FE4"/>
    <w:rsid w:val="00474040"/>
    <w:rsid w:val="005171FA"/>
    <w:rsid w:val="00647F30"/>
    <w:rsid w:val="00834E8B"/>
    <w:rsid w:val="00841E80"/>
    <w:rsid w:val="00A7156A"/>
    <w:rsid w:val="00AD1792"/>
    <w:rsid w:val="00B32EEA"/>
    <w:rsid w:val="00B9051D"/>
    <w:rsid w:val="00CD21F1"/>
    <w:rsid w:val="00D1709F"/>
    <w:rsid w:val="00D21FF2"/>
    <w:rsid w:val="00D24F7B"/>
    <w:rsid w:val="00D43D14"/>
    <w:rsid w:val="00DB10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3CDE1"/>
  <w15:docId w15:val="{AA75B530-65C2-4DD2-B3B9-285DC9065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widowControl w:val="0"/>
    </w:pPr>
    <w:rPr>
      <w:color w:val="00000A"/>
      <w:sz w:val="24"/>
    </w:rPr>
  </w:style>
  <w:style w:type="paragraph" w:styleId="10">
    <w:name w:val="heading 1"/>
    <w:basedOn w:val="a"/>
    <w:link w:val="11"/>
    <w:uiPriority w:val="9"/>
    <w:qFormat/>
    <w:pPr>
      <w:keepNext/>
      <w:jc w:val="right"/>
      <w:outlineLvl w:val="0"/>
    </w:pPr>
    <w:rPr>
      <w:sz w:val="28"/>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a"/>
    <w:link w:val="30"/>
    <w:uiPriority w:val="9"/>
    <w:qFormat/>
    <w:pPr>
      <w:keepNext/>
      <w:outlineLvl w:val="2"/>
    </w:pPr>
    <w:rPr>
      <w:sz w:val="28"/>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color w:val="00000A"/>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3">
    <w:name w:val="Title"/>
    <w:next w:val="a4"/>
    <w:link w:val="a5"/>
    <w:uiPriority w:val="10"/>
    <w:qFormat/>
    <w:pPr>
      <w:spacing w:before="567" w:after="567"/>
      <w:jc w:val="center"/>
    </w:pPr>
    <w:rPr>
      <w:rFonts w:ascii="XO Thames" w:hAnsi="XO Thames"/>
      <w:b/>
      <w:caps/>
      <w:sz w:val="40"/>
    </w:rPr>
  </w:style>
  <w:style w:type="character" w:customStyle="1" w:styleId="12">
    <w:name w:val="Заголовок1"/>
    <w:basedOn w:val="1"/>
    <w:rPr>
      <w:rFonts w:ascii="Arial" w:hAnsi="Arial"/>
      <w:color w:val="00000A"/>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a4">
    <w:name w:val="Body Text"/>
    <w:basedOn w:val="a"/>
    <w:link w:val="a6"/>
    <w:pPr>
      <w:spacing w:after="120"/>
    </w:pPr>
  </w:style>
  <w:style w:type="character" w:customStyle="1" w:styleId="a6">
    <w:name w:val="Основной текст Знак"/>
    <w:basedOn w:val="1"/>
    <w:link w:val="a4"/>
    <w:rPr>
      <w:rFonts w:ascii="Times New Roman" w:hAnsi="Times New Roman"/>
      <w:color w:val="00000A"/>
      <w:sz w:val="24"/>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7">
    <w:name w:val="caption"/>
    <w:basedOn w:val="a"/>
    <w:link w:val="a8"/>
    <w:pPr>
      <w:spacing w:before="120" w:after="120"/>
    </w:pPr>
    <w:rPr>
      <w:i/>
    </w:rPr>
  </w:style>
  <w:style w:type="character" w:customStyle="1" w:styleId="a8">
    <w:name w:val="Название объекта Знак"/>
    <w:basedOn w:val="1"/>
    <w:link w:val="a7"/>
    <w:rPr>
      <w:rFonts w:ascii="Times New Roman" w:hAnsi="Times New Roman"/>
      <w:i/>
      <w:color w:val="00000A"/>
      <w:sz w:val="24"/>
    </w:rPr>
  </w:style>
  <w:style w:type="character" w:customStyle="1" w:styleId="30">
    <w:name w:val="Заголовок 3 Знак"/>
    <w:basedOn w:val="1"/>
    <w:link w:val="3"/>
    <w:rPr>
      <w:rFonts w:ascii="Times New Roman" w:hAnsi="Times New Roman"/>
      <w:color w:val="00000A"/>
      <w:sz w:val="28"/>
    </w:rPr>
  </w:style>
  <w:style w:type="paragraph" w:styleId="a9">
    <w:name w:val="Body Text Indent"/>
    <w:basedOn w:val="a"/>
    <w:link w:val="aa"/>
    <w:pPr>
      <w:ind w:left="-284" w:hanging="142"/>
    </w:pPr>
  </w:style>
  <w:style w:type="character" w:customStyle="1" w:styleId="aa">
    <w:name w:val="Основной текст с отступом Знак"/>
    <w:basedOn w:val="1"/>
    <w:link w:val="a9"/>
    <w:rPr>
      <w:rFonts w:ascii="Times New Roman" w:hAnsi="Times New Roman"/>
      <w:color w:val="00000A"/>
      <w:sz w:val="24"/>
    </w:rPr>
  </w:style>
  <w:style w:type="paragraph" w:customStyle="1" w:styleId="apple-style-span">
    <w:name w:val="apple-style-span"/>
    <w:basedOn w:val="13"/>
    <w:link w:val="apple-style-span0"/>
  </w:style>
  <w:style w:type="character" w:customStyle="1" w:styleId="apple-style-span0">
    <w:name w:val="apple-style-span"/>
    <w:basedOn w:val="a0"/>
    <w:link w:val="apple-style-span"/>
  </w:style>
  <w:style w:type="paragraph" w:customStyle="1" w:styleId="Default">
    <w:name w:val="Default"/>
    <w:link w:val="Default0"/>
    <w:rPr>
      <w:sz w:val="24"/>
    </w:rPr>
  </w:style>
  <w:style w:type="character" w:customStyle="1" w:styleId="Default0">
    <w:name w:val="Default"/>
    <w:link w:val="Default"/>
    <w:rPr>
      <w:rFonts w:ascii="Times New Roman" w:hAnsi="Times New Roman"/>
      <w:color w:val="000000"/>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b">
    <w:name w:val="List"/>
    <w:basedOn w:val="a4"/>
    <w:link w:val="ac"/>
  </w:style>
  <w:style w:type="character" w:customStyle="1" w:styleId="ac">
    <w:name w:val="Список Знак"/>
    <w:basedOn w:val="a6"/>
    <w:link w:val="ab"/>
    <w:rPr>
      <w:rFonts w:ascii="Times New Roman" w:hAnsi="Times New Roman"/>
      <w:color w:val="00000A"/>
      <w:sz w:val="24"/>
    </w:rPr>
  </w:style>
  <w:style w:type="character" w:customStyle="1" w:styleId="50">
    <w:name w:val="Заголовок 5 Знак"/>
    <w:link w:val="5"/>
    <w:rPr>
      <w:rFonts w:ascii="XO Thames" w:hAnsi="XO Thames"/>
      <w:b/>
      <w:sz w:val="22"/>
    </w:rPr>
  </w:style>
  <w:style w:type="character" w:customStyle="1" w:styleId="11">
    <w:name w:val="Заголовок 1 Знак"/>
    <w:basedOn w:val="1"/>
    <w:link w:val="10"/>
    <w:rPr>
      <w:rFonts w:ascii="Times New Roman" w:hAnsi="Times New Roman"/>
      <w:color w:val="00000A"/>
      <w:sz w:val="28"/>
    </w:rPr>
  </w:style>
  <w:style w:type="paragraph" w:customStyle="1" w:styleId="14">
    <w:name w:val="Гиперссылка1"/>
    <w:link w:val="ad"/>
    <w:rPr>
      <w:color w:val="0000FF"/>
      <w:u w:val="single"/>
    </w:rPr>
  </w:style>
  <w:style w:type="character" w:styleId="ad">
    <w:name w:val="Hyperlink"/>
    <w:link w:val="14"/>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3">
    <w:name w:val="Основной шрифт абзаца1"/>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ae">
    <w:name w:val="Заголовок таблицы"/>
    <w:basedOn w:val="af"/>
    <w:link w:val="af0"/>
    <w:pPr>
      <w:jc w:val="center"/>
    </w:pPr>
    <w:rPr>
      <w:b/>
    </w:rPr>
  </w:style>
  <w:style w:type="character" w:customStyle="1" w:styleId="af0">
    <w:name w:val="Заголовок таблицы"/>
    <w:basedOn w:val="af1"/>
    <w:link w:val="ae"/>
    <w:rPr>
      <w:rFonts w:ascii="Times New Roman" w:hAnsi="Times New Roman"/>
      <w:b/>
      <w:color w:val="00000A"/>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af">
    <w:name w:val="Содержимое таблицы"/>
    <w:basedOn w:val="a"/>
    <w:link w:val="af1"/>
  </w:style>
  <w:style w:type="character" w:customStyle="1" w:styleId="af1">
    <w:name w:val="Содержимое таблицы"/>
    <w:basedOn w:val="1"/>
    <w:link w:val="af"/>
    <w:rPr>
      <w:rFonts w:ascii="Times New Roman" w:hAnsi="Times New Roman"/>
      <w:color w:val="00000A"/>
      <w:sz w:val="24"/>
    </w:rPr>
  </w:style>
  <w:style w:type="paragraph" w:styleId="af2">
    <w:name w:val="Subtitle"/>
    <w:next w:val="a"/>
    <w:link w:val="af3"/>
    <w:uiPriority w:val="11"/>
    <w:qFormat/>
    <w:pPr>
      <w:jc w:val="both"/>
    </w:pPr>
    <w:rPr>
      <w:rFonts w:ascii="XO Thames" w:hAnsi="XO Thames"/>
      <w:i/>
      <w:sz w:val="24"/>
    </w:rPr>
  </w:style>
  <w:style w:type="character" w:customStyle="1" w:styleId="af3">
    <w:name w:val="Подзаголовок Знак"/>
    <w:link w:val="af2"/>
    <w:rPr>
      <w:rFonts w:ascii="XO Thames" w:hAnsi="XO Thames"/>
      <w:i/>
      <w:sz w:val="24"/>
    </w:rPr>
  </w:style>
  <w:style w:type="character" w:customStyle="1" w:styleId="a5">
    <w:name w:val="Заголовок Знак"/>
    <w:link w:val="a3"/>
    <w:rPr>
      <w:rFonts w:ascii="XO Thames" w:hAnsi="XO Thames"/>
      <w:b/>
      <w:caps/>
      <w:sz w:val="40"/>
    </w:rPr>
  </w:style>
  <w:style w:type="character" w:customStyle="1" w:styleId="40">
    <w:name w:val="Заголовок 4 Знак"/>
    <w:link w:val="4"/>
    <w:rPr>
      <w:rFonts w:ascii="XO Thames" w:hAnsi="XO Thames"/>
      <w:b/>
      <w:sz w:val="24"/>
    </w:rPr>
  </w:style>
  <w:style w:type="paragraph" w:styleId="af4">
    <w:name w:val="index heading"/>
    <w:basedOn w:val="a"/>
    <w:link w:val="af5"/>
  </w:style>
  <w:style w:type="character" w:customStyle="1" w:styleId="af5">
    <w:name w:val="Указатель Знак"/>
    <w:basedOn w:val="1"/>
    <w:link w:val="af4"/>
    <w:rPr>
      <w:rFonts w:ascii="Times New Roman" w:hAnsi="Times New Roman"/>
      <w:color w:val="00000A"/>
      <w:sz w:val="24"/>
    </w:rPr>
  </w:style>
  <w:style w:type="character" w:customStyle="1" w:styleId="20">
    <w:name w:val="Заголовок 2 Знак"/>
    <w:link w:val="2"/>
    <w:rPr>
      <w:rFonts w:ascii="XO Thames" w:hAnsi="XO Thames"/>
      <w:b/>
      <w:sz w:val="28"/>
    </w:rPr>
  </w:style>
  <w:style w:type="paragraph" w:styleId="af6">
    <w:name w:val="Balloon Text"/>
    <w:basedOn w:val="a"/>
    <w:link w:val="af7"/>
    <w:uiPriority w:val="99"/>
    <w:semiHidden/>
    <w:unhideWhenUsed/>
    <w:rsid w:val="00B9051D"/>
    <w:rPr>
      <w:rFonts w:ascii="Segoe UI" w:hAnsi="Segoe UI" w:cs="Segoe UI"/>
      <w:sz w:val="18"/>
      <w:szCs w:val="18"/>
    </w:rPr>
  </w:style>
  <w:style w:type="character" w:customStyle="1" w:styleId="af7">
    <w:name w:val="Текст выноски Знак"/>
    <w:basedOn w:val="a0"/>
    <w:link w:val="af6"/>
    <w:uiPriority w:val="99"/>
    <w:semiHidden/>
    <w:rsid w:val="00B9051D"/>
    <w:rPr>
      <w:rFonts w:ascii="Segoe UI" w:hAnsi="Segoe UI" w:cs="Segoe UI"/>
      <w:color w:val="00000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487135" TargetMode="External"/><Relationship Id="rId5" Type="http://schemas.openxmlformats.org/officeDocument/2006/relationships/hyperlink" Target="https://login.consultant.ru/link/?req=doc&amp;base=LAW&amp;n=42699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8654</Words>
  <Characters>49330</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glava</cp:lastModifiedBy>
  <cp:revision>2</cp:revision>
  <cp:lastPrinted>2025-08-04T05:25:00Z</cp:lastPrinted>
  <dcterms:created xsi:type="dcterms:W3CDTF">2025-08-04T05:30:00Z</dcterms:created>
  <dcterms:modified xsi:type="dcterms:W3CDTF">2025-08-04T05:30:00Z</dcterms:modified>
</cp:coreProperties>
</file>